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D9B3E" w14:textId="77777777" w:rsidR="00344FAF" w:rsidRPr="00344FAF" w:rsidRDefault="00744C07"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桃園市政府文化局</w:t>
      </w:r>
    </w:p>
    <w:p w14:paraId="58940AD5" w14:textId="77777777" w:rsidR="00344FAF" w:rsidRPr="00344FAF" w:rsidRDefault="00943E15"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桃園市立大溪木藝生態博物館</w:t>
      </w:r>
    </w:p>
    <w:p w14:paraId="15DBAF08" w14:textId="6E4B449C" w:rsidR="00344FAF" w:rsidRPr="00344FAF" w:rsidRDefault="00344FAF"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「藝術、人文與歷史---藝趣桃園」</w:t>
      </w:r>
    </w:p>
    <w:p w14:paraId="7050D021" w14:textId="5447CE3A" w:rsidR="0086732A" w:rsidRPr="00344FAF" w:rsidRDefault="00744C07"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報名簡章</w:t>
      </w:r>
    </w:p>
    <w:p w14:paraId="7565C010" w14:textId="5B860E90" w:rsidR="00EF3338" w:rsidRPr="00E7428F" w:rsidRDefault="00EF3338" w:rsidP="00F33273">
      <w:pPr>
        <w:adjustRightInd w:val="0"/>
        <w:snapToGrid w:val="0"/>
        <w:jc w:val="center"/>
        <w:rPr>
          <w:rFonts w:ascii="微軟正黑體" w:eastAsia="微軟正黑體" w:hAnsi="微軟正黑體"/>
          <w:b/>
          <w:bCs/>
          <w:sz w:val="32"/>
          <w:szCs w:val="28"/>
        </w:rPr>
      </w:pPr>
    </w:p>
    <w:p w14:paraId="5923A1FA" w14:textId="4BCC540F" w:rsidR="00EF3338" w:rsidRPr="00EF3338" w:rsidRDefault="00EF3338" w:rsidP="00F33273">
      <w:pPr>
        <w:adjustRightInd w:val="0"/>
        <w:snapToGrid w:val="0"/>
        <w:rPr>
          <w:rFonts w:ascii="微軟正黑體" w:eastAsia="微軟正黑體" w:hAnsi="微軟正黑體"/>
          <w:b/>
          <w:sz w:val="28"/>
          <w:szCs w:val="28"/>
        </w:rPr>
      </w:pPr>
      <w:r w:rsidRPr="00EF3338">
        <w:rPr>
          <w:rFonts w:ascii="微軟正黑體" w:eastAsia="微軟正黑體" w:hAnsi="微軟正黑體" w:hint="eastAsia"/>
          <w:b/>
          <w:sz w:val="28"/>
          <w:szCs w:val="28"/>
        </w:rPr>
        <w:t>一、活動目的</w:t>
      </w:r>
    </w:p>
    <w:p w14:paraId="04A0804A" w14:textId="77777777" w:rsidR="0068294B" w:rsidRDefault="00E7428F" w:rsidP="00F33273">
      <w:pPr>
        <w:adjustRightInd w:val="0"/>
        <w:snapToGrid w:val="0"/>
        <w:spacing w:afterLines="50" w:after="180"/>
        <w:ind w:firstLineChars="200" w:firstLine="480"/>
        <w:jc w:val="both"/>
        <w:rPr>
          <w:rFonts w:ascii="微軟正黑體" w:eastAsia="微軟正黑體" w:hAnsi="微軟正黑體"/>
        </w:rPr>
      </w:pPr>
      <w:r w:rsidRPr="00E7428F">
        <w:rPr>
          <w:rFonts w:ascii="微軟正黑體" w:eastAsia="微軟正黑體" w:hAnsi="微軟正黑體" w:hint="eastAsia"/>
        </w:rPr>
        <w:t>文化部為振興疫情後藝文產業及藝文消費，與桃園市政府等直轄地方縣市政府共同合作推動學校帶領學生走出校園，藉由走訪各地藝文場館培養學子對文化藝術的興趣和感知，培育藝文欣賞人口，建立文化自信。</w:t>
      </w:r>
    </w:p>
    <w:p w14:paraId="52B4A8A2" w14:textId="77777777" w:rsidR="0068294B" w:rsidRDefault="00744C07" w:rsidP="00F33273">
      <w:pPr>
        <w:adjustRightInd w:val="0"/>
        <w:snapToGrid w:val="0"/>
        <w:spacing w:afterLines="50" w:after="180"/>
        <w:ind w:firstLineChars="200" w:firstLine="480"/>
        <w:jc w:val="both"/>
        <w:rPr>
          <w:rFonts w:ascii="微軟正黑體" w:eastAsia="微軟正黑體" w:hAnsi="微軟正黑體"/>
          <w:szCs w:val="24"/>
        </w:rPr>
      </w:pPr>
      <w:r w:rsidRPr="00E230AE">
        <w:rPr>
          <w:rFonts w:ascii="微軟正黑體" w:eastAsia="微軟正黑體" w:hAnsi="微軟正黑體" w:hint="eastAsia"/>
          <w:szCs w:val="24"/>
        </w:rPr>
        <w:t>桃園市立大溪木藝生態博物館</w:t>
      </w:r>
      <w:r w:rsidR="0068294B">
        <w:rPr>
          <w:rFonts w:ascii="微軟正黑體" w:eastAsia="微軟正黑體" w:hAnsi="微軟正黑體" w:hint="eastAsia"/>
          <w:szCs w:val="24"/>
        </w:rPr>
        <w:t>（以下稱木博館）</w:t>
      </w:r>
      <w:r w:rsidRPr="00E230AE">
        <w:rPr>
          <w:rFonts w:ascii="微軟正黑體" w:eastAsia="微軟正黑體" w:hAnsi="微軟正黑體" w:hint="eastAsia"/>
          <w:szCs w:val="24"/>
        </w:rPr>
        <w:t>以「生態博物館」為經營理念，</w:t>
      </w:r>
      <w:r w:rsidR="0068294B">
        <w:rPr>
          <w:rFonts w:ascii="微軟正黑體" w:eastAsia="微軟正黑體" w:hAnsi="微軟正黑體" w:hint="eastAsia"/>
          <w:szCs w:val="24"/>
        </w:rPr>
        <w:t>以日式宿舍等20餘棟文化資產為館舍、以大溪的歷史人文風土環境為研究及展演內涵</w:t>
      </w:r>
      <w:r w:rsidRPr="00E230AE">
        <w:rPr>
          <w:rFonts w:ascii="微軟正黑體" w:eastAsia="微軟正黑體" w:hAnsi="微軟正黑體" w:hint="eastAsia"/>
          <w:szCs w:val="24"/>
        </w:rPr>
        <w:t>，</w:t>
      </w:r>
      <w:r w:rsidR="0068294B">
        <w:rPr>
          <w:rFonts w:ascii="微軟正黑體" w:eastAsia="微軟正黑體" w:hAnsi="微軟正黑體" w:hint="eastAsia"/>
          <w:szCs w:val="24"/>
        </w:rPr>
        <w:t>從</w:t>
      </w:r>
      <w:r w:rsidRPr="00E230AE">
        <w:rPr>
          <w:rFonts w:ascii="微軟正黑體" w:eastAsia="微軟正黑體" w:hAnsi="微軟正黑體" w:hint="eastAsia"/>
          <w:szCs w:val="24"/>
        </w:rPr>
        <w:t>「</w:t>
      </w:r>
      <w:r w:rsidR="005210B2">
        <w:rPr>
          <w:rFonts w:ascii="微軟正黑體" w:eastAsia="微軟正黑體" w:hAnsi="微軟正黑體" w:hint="eastAsia"/>
          <w:szCs w:val="24"/>
        </w:rPr>
        <w:t>歷史建築與古蹟</w:t>
      </w:r>
      <w:r w:rsidRPr="00E230AE">
        <w:rPr>
          <w:rFonts w:ascii="微軟正黑體" w:eastAsia="微軟正黑體" w:hAnsi="微軟正黑體" w:hint="eastAsia"/>
          <w:szCs w:val="24"/>
        </w:rPr>
        <w:t>」、「環境教育」</w:t>
      </w:r>
      <w:r w:rsidR="0068294B">
        <w:rPr>
          <w:rFonts w:ascii="微軟正黑體" w:eastAsia="微軟正黑體" w:hAnsi="微軟正黑體" w:hint="eastAsia"/>
          <w:szCs w:val="24"/>
        </w:rPr>
        <w:t>、</w:t>
      </w:r>
      <w:r w:rsidR="0068294B" w:rsidRPr="00E230AE">
        <w:rPr>
          <w:rFonts w:ascii="微軟正黑體" w:eastAsia="微軟正黑體" w:hAnsi="微軟正黑體" w:hint="eastAsia"/>
          <w:szCs w:val="24"/>
        </w:rPr>
        <w:t>「體驗學習」</w:t>
      </w:r>
      <w:r w:rsidRPr="00E230AE">
        <w:rPr>
          <w:rFonts w:ascii="微軟正黑體" w:eastAsia="微軟正黑體" w:hAnsi="微軟正黑體" w:hint="eastAsia"/>
          <w:szCs w:val="24"/>
        </w:rPr>
        <w:t>三大</w:t>
      </w:r>
      <w:r w:rsidR="0068294B">
        <w:rPr>
          <w:rFonts w:ascii="微軟正黑體" w:eastAsia="微軟正黑體" w:hAnsi="微軟正黑體" w:hint="eastAsia"/>
          <w:szCs w:val="24"/>
        </w:rPr>
        <w:t>議</w:t>
      </w:r>
      <w:r w:rsidRPr="00E230AE">
        <w:rPr>
          <w:rFonts w:ascii="微軟正黑體" w:eastAsia="微軟正黑體" w:hAnsi="微軟正黑體" w:hint="eastAsia"/>
          <w:szCs w:val="24"/>
        </w:rPr>
        <w:t>題</w:t>
      </w:r>
      <w:r w:rsidR="0068294B">
        <w:rPr>
          <w:rFonts w:ascii="微軟正黑體" w:eastAsia="微軟正黑體" w:hAnsi="微軟正黑體" w:hint="eastAsia"/>
          <w:szCs w:val="24"/>
        </w:rPr>
        <w:t>出發</w:t>
      </w:r>
      <w:r w:rsidRPr="00E230AE">
        <w:rPr>
          <w:rFonts w:ascii="微軟正黑體" w:eastAsia="微軟正黑體" w:hAnsi="微軟正黑體" w:hint="eastAsia"/>
          <w:szCs w:val="24"/>
        </w:rPr>
        <w:t>，串聯</w:t>
      </w:r>
      <w:r w:rsidR="0068294B">
        <w:rPr>
          <w:rFonts w:ascii="微軟正黑體" w:eastAsia="微軟正黑體" w:hAnsi="微軟正黑體" w:hint="eastAsia"/>
          <w:szCs w:val="24"/>
        </w:rPr>
        <w:t>木博館相關資源及文化部所屬館所</w:t>
      </w:r>
      <w:r w:rsidRPr="00E230AE">
        <w:rPr>
          <w:rFonts w:ascii="微軟正黑體" w:eastAsia="微軟正黑體" w:hAnsi="微軟正黑體" w:hint="eastAsia"/>
          <w:szCs w:val="24"/>
        </w:rPr>
        <w:t>，辦理一日型文化體驗遊程，</w:t>
      </w:r>
      <w:r w:rsidR="0068294B">
        <w:rPr>
          <w:rFonts w:ascii="微軟正黑體" w:eastAsia="微軟正黑體" w:hAnsi="微軟正黑體" w:hint="eastAsia"/>
          <w:szCs w:val="24"/>
        </w:rPr>
        <w:t>提供</w:t>
      </w:r>
      <w:r w:rsidR="0068294B" w:rsidRPr="00E230AE">
        <w:rPr>
          <w:rFonts w:ascii="微軟正黑體" w:eastAsia="微軟正黑體" w:hAnsi="微軟正黑體" w:hint="eastAsia"/>
          <w:szCs w:val="24"/>
        </w:rPr>
        <w:t>完整的藝文體驗</w:t>
      </w:r>
      <w:r w:rsidR="0068294B">
        <w:rPr>
          <w:rFonts w:ascii="微軟正黑體" w:eastAsia="微軟正黑體" w:hAnsi="微軟正黑體" w:hint="eastAsia"/>
          <w:szCs w:val="24"/>
        </w:rPr>
        <w:t>內容及服務。</w:t>
      </w:r>
    </w:p>
    <w:p w14:paraId="402522F8" w14:textId="45A928DF" w:rsidR="00744C07" w:rsidRPr="0068294B" w:rsidRDefault="0068294B" w:rsidP="00F33273">
      <w:pPr>
        <w:adjustRightInd w:val="0"/>
        <w:snapToGrid w:val="0"/>
        <w:spacing w:afterLines="50" w:after="180"/>
        <w:ind w:firstLineChars="200" w:firstLine="480"/>
        <w:jc w:val="both"/>
        <w:rPr>
          <w:rFonts w:ascii="微軟正黑體" w:eastAsia="微軟正黑體" w:hAnsi="微軟正黑體"/>
          <w:szCs w:val="24"/>
        </w:rPr>
      </w:pPr>
      <w:r>
        <w:rPr>
          <w:rFonts w:ascii="微軟正黑體" w:eastAsia="微軟正黑體" w:hAnsi="微軟正黑體" w:hint="eastAsia"/>
          <w:szCs w:val="24"/>
        </w:rPr>
        <w:t>期能</w:t>
      </w:r>
      <w:r w:rsidR="00744C07" w:rsidRPr="00E230AE">
        <w:rPr>
          <w:rFonts w:ascii="微軟正黑體" w:eastAsia="微軟正黑體" w:hAnsi="微軟正黑體" w:hint="eastAsia"/>
          <w:szCs w:val="24"/>
        </w:rPr>
        <w:t>帶動學生</w:t>
      </w:r>
      <w:r>
        <w:rPr>
          <w:rFonts w:ascii="微軟正黑體" w:eastAsia="微軟正黑體" w:hAnsi="微軟正黑體" w:hint="eastAsia"/>
          <w:szCs w:val="24"/>
        </w:rPr>
        <w:t>於博物館及文化館所場域進行</w:t>
      </w:r>
      <w:r w:rsidR="00744C07" w:rsidRPr="00E230AE">
        <w:rPr>
          <w:rFonts w:ascii="微軟正黑體" w:eastAsia="微軟正黑體" w:hAnsi="微軟正黑體" w:hint="eastAsia"/>
          <w:szCs w:val="24"/>
        </w:rPr>
        <w:t>環境教育及體驗式學習，期許提升藝文教育知能，使藝術教育從小扎根，並達到帶動學子走進藝文場館的目標。</w:t>
      </w:r>
      <w:r>
        <w:rPr>
          <w:rFonts w:ascii="微軟正黑體" w:eastAsia="微軟正黑體" w:hAnsi="微軟正黑體" w:hint="eastAsia"/>
          <w:szCs w:val="24"/>
        </w:rPr>
        <w:t>木博館</w:t>
      </w:r>
      <w:r w:rsidRPr="00E230AE">
        <w:rPr>
          <w:rFonts w:ascii="微軟正黑體" w:eastAsia="微軟正黑體" w:hAnsi="微軟正黑體" w:hint="eastAsia"/>
          <w:szCs w:val="24"/>
        </w:rPr>
        <w:t>邀請桃園市</w:t>
      </w:r>
      <w:r>
        <w:rPr>
          <w:rFonts w:ascii="微軟正黑體" w:eastAsia="微軟正黑體" w:hAnsi="微軟正黑體" w:hint="eastAsia"/>
          <w:szCs w:val="24"/>
        </w:rPr>
        <w:t>公私立國小來到大溪參訪，並鼓勵、支持</w:t>
      </w:r>
      <w:r w:rsidRPr="00E230AE">
        <w:rPr>
          <w:rFonts w:ascii="微軟正黑體" w:eastAsia="微軟正黑體" w:hAnsi="微軟正黑體" w:hint="eastAsia"/>
          <w:szCs w:val="24"/>
        </w:rPr>
        <w:t>偏鄉</w:t>
      </w:r>
      <w:r>
        <w:rPr>
          <w:rFonts w:ascii="微軟正黑體" w:eastAsia="微軟正黑體" w:hAnsi="微軟正黑體" w:hint="eastAsia"/>
          <w:szCs w:val="24"/>
        </w:rPr>
        <w:t>學校</w:t>
      </w:r>
      <w:r w:rsidRPr="00E230AE">
        <w:rPr>
          <w:rFonts w:ascii="微軟正黑體" w:eastAsia="微軟正黑體" w:hAnsi="微軟正黑體" w:hint="eastAsia"/>
          <w:szCs w:val="24"/>
        </w:rPr>
        <w:t>孩童</w:t>
      </w:r>
      <w:r w:rsidR="00A176CD">
        <w:rPr>
          <w:rFonts w:ascii="微軟正黑體" w:eastAsia="微軟正黑體" w:hAnsi="微軟正黑體" w:hint="eastAsia"/>
          <w:szCs w:val="24"/>
        </w:rPr>
        <w:t>走出校園，一起推動文化教育的友善平權！</w:t>
      </w:r>
    </w:p>
    <w:p w14:paraId="06C4E3D6" w14:textId="3754D4E2" w:rsidR="00744C07" w:rsidRDefault="00744C07" w:rsidP="00F33273">
      <w:pPr>
        <w:adjustRightInd w:val="0"/>
        <w:snapToGrid w:val="0"/>
        <w:rPr>
          <w:rFonts w:ascii="微軟正黑體" w:eastAsia="微軟正黑體" w:hAnsi="微軟正黑體"/>
          <w:szCs w:val="24"/>
        </w:rPr>
      </w:pPr>
    </w:p>
    <w:p w14:paraId="4C77C262" w14:textId="035B0F30" w:rsidR="00EF3338" w:rsidRPr="00EF3338" w:rsidRDefault="00EF3338" w:rsidP="00F33273">
      <w:pPr>
        <w:adjustRightInd w:val="0"/>
        <w:snapToGrid w:val="0"/>
        <w:rPr>
          <w:rFonts w:ascii="微軟正黑體" w:eastAsia="微軟正黑體" w:hAnsi="微軟正黑體"/>
          <w:b/>
          <w:szCs w:val="24"/>
        </w:rPr>
      </w:pPr>
      <w:r w:rsidRPr="00EF333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b/>
          <w:bCs/>
        </w:rPr>
        <mc:AlternateContent>
          <mc:Choice Requires="w16se">
            <w16se:symEx w16se:font="Segoe UI Emoji" w16se:char="25CE"/>
          </mc:Choice>
          <mc:Fallback>
            <w:t>◎</w:t>
          </mc:Fallback>
        </mc:AlternateContent>
      </w:r>
      <w:r w:rsidRPr="00EF3338">
        <w:rPr>
          <w:rFonts w:ascii="微軟正黑體" w:eastAsia="微軟正黑體" w:hAnsi="微軟正黑體" w:hint="eastAsia"/>
          <w:b/>
          <w:bCs/>
        </w:rPr>
        <w:t>參訪場館：</w:t>
      </w:r>
      <w:r w:rsidRPr="00EF3338">
        <w:rPr>
          <w:rFonts w:ascii="微軟正黑體" w:eastAsia="微軟正黑體" w:hAnsi="微軟正黑體" w:hint="eastAsia"/>
          <w:b/>
        </w:rPr>
        <w:t>新竹生活美學館、桃園市立大溪木藝生態博物館館舍</w:t>
      </w:r>
    </w:p>
    <w:p w14:paraId="27F62B37" w14:textId="28098836" w:rsidR="006120B4" w:rsidRDefault="006120B4" w:rsidP="00F33273">
      <w:pPr>
        <w:adjustRightInd w:val="0"/>
        <w:snapToGrid w:val="0"/>
        <w:rPr>
          <w:rFonts w:ascii="微軟正黑體" w:eastAsia="微軟正黑體" w:hAnsi="微軟正黑體"/>
          <w:b/>
          <w:bCs/>
        </w:rPr>
      </w:pPr>
    </w:p>
    <w:p w14:paraId="10BB46CD" w14:textId="7B97EF60" w:rsidR="00F33273" w:rsidRDefault="00F33273" w:rsidP="00F33273">
      <w:pPr>
        <w:adjustRightInd w:val="0"/>
        <w:snapToGrid w:val="0"/>
        <w:rPr>
          <w:rFonts w:ascii="微軟正黑體" w:eastAsia="微軟正黑體" w:hAnsi="微軟正黑體"/>
          <w:b/>
          <w:bCs/>
        </w:rPr>
      </w:pPr>
    </w:p>
    <w:p w14:paraId="0EC72BF7" w14:textId="77777777" w:rsidR="00F33273" w:rsidRDefault="00F33273" w:rsidP="00F33273">
      <w:pPr>
        <w:adjustRightInd w:val="0"/>
        <w:snapToGrid w:val="0"/>
        <w:rPr>
          <w:rFonts w:ascii="微軟正黑體" w:eastAsia="微軟正黑體" w:hAnsi="微軟正黑體"/>
          <w:b/>
          <w:bCs/>
        </w:rPr>
      </w:pPr>
    </w:p>
    <w:p w14:paraId="5CC92435" w14:textId="24AF464D" w:rsidR="00EF3338" w:rsidRPr="00EF3338" w:rsidRDefault="00EF3338" w:rsidP="00F33273">
      <w:pPr>
        <w:adjustRightInd w:val="0"/>
        <w:snapToGrid w:val="0"/>
        <w:rPr>
          <w:rFonts w:ascii="微軟正黑體" w:eastAsia="微軟正黑體" w:hAnsi="微軟正黑體"/>
          <w:b/>
          <w:bCs/>
          <w:sz w:val="28"/>
          <w:szCs w:val="28"/>
        </w:rPr>
      </w:pPr>
      <w:r w:rsidRPr="00EF3338">
        <w:rPr>
          <w:rFonts w:ascii="微軟正黑體" w:eastAsia="微軟正黑體" w:hAnsi="微軟正黑體" w:hint="eastAsia"/>
          <w:b/>
          <w:bCs/>
          <w:sz w:val="28"/>
          <w:szCs w:val="28"/>
        </w:rPr>
        <w:t>二、辦理單位</w:t>
      </w:r>
    </w:p>
    <w:p w14:paraId="2747BE1E" w14:textId="2E5C5A05" w:rsidR="006120B4" w:rsidRDefault="00744C07" w:rsidP="00F33273">
      <w:pPr>
        <w:adjustRightInd w:val="0"/>
        <w:snapToGrid w:val="0"/>
        <w:rPr>
          <w:rFonts w:ascii="微軟正黑體" w:eastAsia="微軟正黑體" w:hAnsi="微軟正黑體"/>
        </w:rPr>
      </w:pPr>
      <w:r w:rsidRPr="005A70C1">
        <w:rPr>
          <w:rFonts w:ascii="微軟正黑體" w:eastAsia="微軟正黑體" w:hAnsi="微軟正黑體" w:hint="eastAsia"/>
          <w:b/>
          <w:bCs/>
        </w:rPr>
        <w:t>主辦單位：</w:t>
      </w:r>
      <w:r w:rsidR="006120B4">
        <w:rPr>
          <w:rFonts w:ascii="微軟正黑體" w:eastAsia="微軟正黑體" w:hAnsi="微軟正黑體" w:hint="eastAsia"/>
        </w:rPr>
        <w:t>文化部</w:t>
      </w:r>
    </w:p>
    <w:p w14:paraId="2FDB02D3" w14:textId="484997E4" w:rsidR="00F82E4B" w:rsidRDefault="006120B4" w:rsidP="00F33273">
      <w:pPr>
        <w:adjustRightInd w:val="0"/>
        <w:snapToGrid w:val="0"/>
        <w:rPr>
          <w:rFonts w:ascii="微軟正黑體" w:eastAsia="微軟正黑體" w:hAnsi="微軟正黑體"/>
          <w:b/>
          <w:bCs/>
        </w:rPr>
      </w:pPr>
      <w:r w:rsidRPr="006120B4">
        <w:rPr>
          <w:rFonts w:ascii="微軟正黑體" w:eastAsia="微軟正黑體" w:hAnsi="微軟正黑體" w:hint="eastAsia"/>
          <w:b/>
        </w:rPr>
        <w:t>承辦單位：</w:t>
      </w:r>
      <w:r w:rsidR="00744C07" w:rsidRPr="00E230AE">
        <w:rPr>
          <w:rFonts w:ascii="微軟正黑體" w:eastAsia="微軟正黑體" w:hAnsi="微軟正黑體" w:hint="eastAsia"/>
        </w:rPr>
        <w:t>桃園市政府文化局</w:t>
      </w:r>
      <w:r w:rsidR="00A176CD">
        <w:rPr>
          <w:rFonts w:ascii="微軟正黑體" w:eastAsia="微軟正黑體" w:hAnsi="微軟正黑體" w:hint="eastAsia"/>
        </w:rPr>
        <w:t>、</w:t>
      </w:r>
      <w:r w:rsidR="00F82E4B" w:rsidRPr="00E230AE">
        <w:rPr>
          <w:rFonts w:ascii="微軟正黑體" w:eastAsia="微軟正黑體" w:hAnsi="微軟正黑體" w:hint="eastAsia"/>
        </w:rPr>
        <w:t>桃園市立大溪木藝生態博物館</w:t>
      </w:r>
    </w:p>
    <w:p w14:paraId="7851AAF4" w14:textId="594ACF02" w:rsidR="00744C07" w:rsidRPr="00E230AE" w:rsidRDefault="00744C07" w:rsidP="00F33273">
      <w:pPr>
        <w:adjustRightInd w:val="0"/>
        <w:snapToGrid w:val="0"/>
        <w:rPr>
          <w:rFonts w:ascii="微軟正黑體" w:eastAsia="微軟正黑體" w:hAnsi="微軟正黑體"/>
        </w:rPr>
      </w:pPr>
      <w:r w:rsidRPr="005A70C1">
        <w:rPr>
          <w:rFonts w:ascii="微軟正黑體" w:eastAsia="微軟正黑體" w:hAnsi="微軟正黑體" w:hint="eastAsia"/>
          <w:b/>
          <w:bCs/>
        </w:rPr>
        <w:t>執行</w:t>
      </w:r>
      <w:r w:rsidR="006120B4">
        <w:rPr>
          <w:rFonts w:ascii="微軟正黑體" w:eastAsia="微軟正黑體" w:hAnsi="微軟正黑體" w:hint="eastAsia"/>
          <w:b/>
          <w:bCs/>
        </w:rPr>
        <w:t>團隊</w:t>
      </w:r>
      <w:r w:rsidRPr="005A70C1">
        <w:rPr>
          <w:rFonts w:ascii="微軟正黑體" w:eastAsia="微軟正黑體" w:hAnsi="微軟正黑體" w:hint="eastAsia"/>
          <w:b/>
          <w:bCs/>
        </w:rPr>
        <w:t>：</w:t>
      </w:r>
      <w:r w:rsidR="005D530C" w:rsidRPr="0035102B">
        <w:rPr>
          <w:rFonts w:ascii="微軟正黑體" w:eastAsia="微軟正黑體" w:hAnsi="微軟正黑體" w:hint="eastAsia"/>
        </w:rPr>
        <w:t>宜展公關顧問有限公司</w:t>
      </w:r>
    </w:p>
    <w:p w14:paraId="66264887" w14:textId="17B69CF0" w:rsidR="00E7428F" w:rsidRDefault="00E7428F" w:rsidP="00F33273">
      <w:pPr>
        <w:widowControl/>
        <w:adjustRightInd w:val="0"/>
        <w:snapToGrid w:val="0"/>
        <w:rPr>
          <w:rFonts w:ascii="微軟正黑體" w:eastAsia="微軟正黑體" w:hAnsi="微軟正黑體"/>
          <w:sz w:val="28"/>
          <w:szCs w:val="24"/>
        </w:rPr>
      </w:pPr>
      <w:r>
        <w:rPr>
          <w:rFonts w:ascii="微軟正黑體" w:eastAsia="微軟正黑體" w:hAnsi="微軟正黑體"/>
          <w:sz w:val="28"/>
          <w:szCs w:val="24"/>
        </w:rPr>
        <w:br w:type="page"/>
      </w:r>
    </w:p>
    <w:p w14:paraId="47A19A73" w14:textId="286C75C9" w:rsidR="004F6BB0" w:rsidRPr="00EF3338" w:rsidRDefault="00EF3338" w:rsidP="00F33273">
      <w:pPr>
        <w:adjustRightInd w:val="0"/>
        <w:snapToGrid w:val="0"/>
        <w:rPr>
          <w:rFonts w:ascii="微軟正黑體" w:eastAsia="微軟正黑體" w:hAnsi="微軟正黑體"/>
          <w:sz w:val="28"/>
          <w:szCs w:val="28"/>
        </w:rPr>
      </w:pPr>
      <w:r>
        <w:rPr>
          <w:rFonts w:ascii="微軟正黑體" w:eastAsia="微軟正黑體" w:hAnsi="微軟正黑體" w:hint="eastAsia"/>
          <w:b/>
          <w:bCs/>
          <w:sz w:val="28"/>
          <w:szCs w:val="28"/>
        </w:rPr>
        <w:lastRenderedPageBreak/>
        <w:t>三</w:t>
      </w:r>
      <w:r w:rsidR="00744C07" w:rsidRPr="00EF3338">
        <w:rPr>
          <w:rFonts w:ascii="微軟正黑體" w:eastAsia="微軟正黑體" w:hAnsi="微軟正黑體"/>
          <w:b/>
          <w:bCs/>
          <w:sz w:val="28"/>
          <w:szCs w:val="28"/>
        </w:rPr>
        <w:t>、辦理期程</w:t>
      </w:r>
    </w:p>
    <w:p w14:paraId="7E5D3047" w14:textId="267223AE" w:rsidR="004F6BB0" w:rsidRPr="00DB042F" w:rsidRDefault="004F6BB0" w:rsidP="00F33273">
      <w:pPr>
        <w:pStyle w:val="a3"/>
        <w:numPr>
          <w:ilvl w:val="0"/>
          <w:numId w:val="4"/>
        </w:numPr>
        <w:adjustRightInd w:val="0"/>
        <w:snapToGrid w:val="0"/>
        <w:ind w:leftChars="0" w:left="851" w:hanging="851"/>
        <w:rPr>
          <w:rFonts w:ascii="微軟正黑體" w:eastAsia="微軟正黑體" w:hAnsi="微軟正黑體"/>
        </w:rPr>
      </w:pPr>
      <w:r w:rsidRPr="00DB042F">
        <w:rPr>
          <w:rFonts w:ascii="微軟正黑體" w:eastAsia="微軟正黑體" w:hAnsi="微軟正黑體" w:hint="eastAsia"/>
        </w:rPr>
        <w:t>活動報名日期：</w:t>
      </w:r>
      <w:r w:rsidRPr="00A176CD">
        <w:rPr>
          <w:rFonts w:ascii="微軟正黑體" w:eastAsia="微軟正黑體" w:hAnsi="微軟正黑體" w:hint="eastAsia"/>
          <w:b/>
          <w:color w:val="FF0000"/>
        </w:rPr>
        <w:t>114年</w:t>
      </w:r>
      <w:r w:rsidR="00336682" w:rsidRPr="00A176CD">
        <w:rPr>
          <w:rFonts w:ascii="微軟正黑體" w:eastAsia="微軟正黑體" w:hAnsi="微軟正黑體" w:hint="eastAsia"/>
          <w:b/>
          <w:color w:val="FF0000"/>
        </w:rPr>
        <w:t>公告</w:t>
      </w:r>
      <w:r w:rsidRPr="00A176CD">
        <w:rPr>
          <w:rFonts w:ascii="微軟正黑體" w:eastAsia="微軟正黑體" w:hAnsi="微軟正黑體" w:hint="eastAsia"/>
          <w:b/>
          <w:color w:val="FF0000"/>
        </w:rPr>
        <w:t>日</w:t>
      </w:r>
      <w:r w:rsidR="00336682" w:rsidRPr="00A176CD">
        <w:rPr>
          <w:rFonts w:ascii="微軟正黑體" w:eastAsia="微軟正黑體" w:hAnsi="微軟正黑體" w:hint="eastAsia"/>
          <w:b/>
          <w:color w:val="FF0000"/>
        </w:rPr>
        <w:t>起</w:t>
      </w:r>
      <w:r w:rsidRPr="00A176CD">
        <w:rPr>
          <w:rFonts w:ascii="微軟正黑體" w:eastAsia="微軟正黑體" w:hAnsi="微軟正黑體" w:hint="eastAsia"/>
          <w:b/>
          <w:color w:val="FF0000"/>
        </w:rPr>
        <w:t>至1月</w:t>
      </w:r>
      <w:r w:rsidR="00A2056B" w:rsidRPr="00A176CD">
        <w:rPr>
          <w:rFonts w:ascii="微軟正黑體" w:eastAsia="微軟正黑體" w:hAnsi="微軟正黑體" w:hint="eastAsia"/>
          <w:b/>
          <w:color w:val="FF0000"/>
        </w:rPr>
        <w:t>24</w:t>
      </w:r>
      <w:r w:rsidRPr="00A176CD">
        <w:rPr>
          <w:rFonts w:ascii="微軟正黑體" w:eastAsia="微軟正黑體" w:hAnsi="微軟正黑體" w:hint="eastAsia"/>
          <w:b/>
          <w:color w:val="FF0000"/>
        </w:rPr>
        <w:t>日</w:t>
      </w:r>
      <w:r w:rsidR="000D5856" w:rsidRPr="00A176CD">
        <w:rPr>
          <w:rFonts w:ascii="微軟正黑體" w:eastAsia="微軟正黑體" w:hAnsi="微軟正黑體" w:hint="eastAsia"/>
          <w:b/>
          <w:color w:val="FF0000"/>
        </w:rPr>
        <w:t>止</w:t>
      </w:r>
      <w:r w:rsidRPr="00DB042F">
        <w:rPr>
          <w:rFonts w:ascii="微軟正黑體" w:eastAsia="微軟正黑體" w:hAnsi="微軟正黑體" w:hint="eastAsia"/>
        </w:rPr>
        <w:t>。</w:t>
      </w:r>
    </w:p>
    <w:p w14:paraId="6EA0EAAE" w14:textId="0CC1A0D4" w:rsidR="00F261E3" w:rsidRPr="00DB042F" w:rsidRDefault="00F261E3" w:rsidP="00F33273">
      <w:pPr>
        <w:pStyle w:val="a3"/>
        <w:numPr>
          <w:ilvl w:val="0"/>
          <w:numId w:val="4"/>
        </w:numPr>
        <w:adjustRightInd w:val="0"/>
        <w:snapToGrid w:val="0"/>
        <w:ind w:leftChars="0" w:left="851" w:hanging="851"/>
        <w:rPr>
          <w:rFonts w:ascii="微軟正黑體" w:eastAsia="微軟正黑體" w:hAnsi="微軟正黑體"/>
        </w:rPr>
      </w:pPr>
      <w:r w:rsidRPr="00DB042F">
        <w:rPr>
          <w:rFonts w:ascii="微軟正黑體" w:eastAsia="微軟正黑體" w:hAnsi="微軟正黑體" w:hint="eastAsia"/>
        </w:rPr>
        <w:t>公告正取日期：114年</w:t>
      </w:r>
      <w:r w:rsidR="00A2056B">
        <w:rPr>
          <w:rFonts w:ascii="微軟正黑體" w:eastAsia="微軟正黑體" w:hAnsi="微軟正黑體" w:hint="eastAsia"/>
        </w:rPr>
        <w:t>2</w:t>
      </w:r>
      <w:r w:rsidRPr="00DB042F">
        <w:rPr>
          <w:rFonts w:ascii="微軟正黑體" w:eastAsia="微軟正黑體" w:hAnsi="微軟正黑體" w:hint="eastAsia"/>
        </w:rPr>
        <w:t>月</w:t>
      </w:r>
      <w:r w:rsidR="00A2056B">
        <w:rPr>
          <w:rFonts w:ascii="微軟正黑體" w:eastAsia="微軟正黑體" w:hAnsi="微軟正黑體" w:hint="eastAsia"/>
        </w:rPr>
        <w:t>8</w:t>
      </w:r>
      <w:r w:rsidRPr="00DB042F">
        <w:rPr>
          <w:rFonts w:ascii="微軟正黑體" w:eastAsia="微軟正黑體" w:hAnsi="微軟正黑體" w:hint="eastAsia"/>
        </w:rPr>
        <w:t>日。</w:t>
      </w:r>
      <w:r w:rsidR="00344FAF" w:rsidRPr="00DB042F">
        <w:rPr>
          <w:rFonts w:ascii="微軟正黑體" w:eastAsia="微軟正黑體" w:hAnsi="微軟正黑體" w:hint="eastAsia"/>
        </w:rPr>
        <w:t>正取者會另外以電話通知。</w:t>
      </w:r>
    </w:p>
    <w:p w14:paraId="17D124A3" w14:textId="46D9F3BF" w:rsidR="000D5856" w:rsidRPr="004F6BB0" w:rsidRDefault="00EF3338" w:rsidP="00F33273">
      <w:pPr>
        <w:pStyle w:val="a3"/>
        <w:adjustRightInd w:val="0"/>
        <w:snapToGrid w:val="0"/>
        <w:ind w:leftChars="0" w:left="0" w:firstLineChars="59" w:firstLine="142"/>
        <w:rPr>
          <w:rFonts w:ascii="微軟正黑體" w:eastAsia="微軟正黑體" w:hAnsi="微軟正黑體"/>
        </w:rPr>
      </w:pPr>
      <w:r>
        <w:rPr>
          <w:rFonts w:ascii="微軟正黑體" w:eastAsia="微軟正黑體" w:hAnsi="微軟正黑體" w:hint="eastAsia"/>
        </w:rPr>
        <w:t>※</w:t>
      </w:r>
      <w:r w:rsidR="00552DFC" w:rsidRPr="00DB042F">
        <w:rPr>
          <w:rFonts w:ascii="微軟正黑體" w:eastAsia="微軟正黑體" w:hAnsi="微軟正黑體" w:hint="eastAsia"/>
        </w:rPr>
        <w:t>確定錄取後，</w:t>
      </w:r>
      <w:r w:rsidR="00F33273">
        <w:rPr>
          <w:rFonts w:ascii="微軟正黑體" w:eastAsia="微軟正黑體" w:hAnsi="微軟正黑體" w:hint="eastAsia"/>
        </w:rPr>
        <w:t>第二階段</w:t>
      </w:r>
      <w:r w:rsidR="000D5856" w:rsidRPr="00DB042F">
        <w:rPr>
          <w:rFonts w:ascii="微軟正黑體" w:eastAsia="微軟正黑體" w:hAnsi="微軟正黑體" w:hint="eastAsia"/>
        </w:rPr>
        <w:t>將轉由</w:t>
      </w:r>
      <w:r>
        <w:rPr>
          <w:rFonts w:ascii="微軟正黑體" w:eastAsia="微軟正黑體" w:hAnsi="微軟正黑體" w:hint="eastAsia"/>
        </w:rPr>
        <w:t>執行團隊</w:t>
      </w:r>
      <w:r w:rsidR="000D5856" w:rsidRPr="00DB042F">
        <w:rPr>
          <w:rFonts w:ascii="微軟正黑體" w:eastAsia="微軟正黑體" w:hAnsi="微軟正黑體" w:hint="eastAsia"/>
          <w:b/>
          <w:bCs/>
        </w:rPr>
        <w:t>宜展公關顧問有限公司</w:t>
      </w:r>
      <w:r w:rsidR="000D5856" w:rsidRPr="00DB042F">
        <w:rPr>
          <w:rFonts w:ascii="微軟正黑體" w:eastAsia="微軟正黑體" w:hAnsi="微軟正黑體" w:hint="eastAsia"/>
        </w:rPr>
        <w:t>進行聯繫。</w:t>
      </w:r>
    </w:p>
    <w:p w14:paraId="245D0908" w14:textId="1A10D303" w:rsidR="00EF3338" w:rsidRPr="00EF3338" w:rsidRDefault="00F261E3" w:rsidP="00F33273">
      <w:pPr>
        <w:pStyle w:val="a3"/>
        <w:numPr>
          <w:ilvl w:val="0"/>
          <w:numId w:val="4"/>
        </w:numPr>
        <w:adjustRightInd w:val="0"/>
        <w:snapToGrid w:val="0"/>
        <w:ind w:leftChars="0" w:left="851" w:hanging="851"/>
        <w:rPr>
          <w:rFonts w:ascii="微軟正黑體" w:eastAsia="微軟正黑體" w:hAnsi="微軟正黑體"/>
        </w:rPr>
      </w:pPr>
      <w:r>
        <w:rPr>
          <w:rFonts w:ascii="微軟正黑體" w:eastAsia="微軟正黑體" w:hAnsi="微軟正黑體" w:hint="eastAsia"/>
        </w:rPr>
        <w:t>體驗遊程</w:t>
      </w:r>
      <w:r w:rsidR="004F6BB0" w:rsidRPr="004F6BB0">
        <w:rPr>
          <w:rFonts w:ascii="微軟正黑體" w:eastAsia="微軟正黑體" w:hAnsi="微軟正黑體" w:hint="eastAsia"/>
        </w:rPr>
        <w:t>日期：</w:t>
      </w:r>
      <w:r w:rsidR="00744C07" w:rsidRPr="004F6BB0">
        <w:rPr>
          <w:rFonts w:ascii="微軟正黑體" w:eastAsia="微軟正黑體" w:hAnsi="微軟正黑體"/>
        </w:rPr>
        <w:t>11</w:t>
      </w:r>
      <w:r w:rsidR="00744C07" w:rsidRPr="004F6BB0">
        <w:rPr>
          <w:rFonts w:ascii="微軟正黑體" w:eastAsia="微軟正黑體" w:hAnsi="微軟正黑體" w:hint="eastAsia"/>
        </w:rPr>
        <w:t>4</w:t>
      </w:r>
      <w:r w:rsidR="00744C07" w:rsidRPr="004F6BB0">
        <w:rPr>
          <w:rFonts w:ascii="微軟正黑體" w:eastAsia="微軟正黑體" w:hAnsi="微軟正黑體"/>
        </w:rPr>
        <w:t>年</w:t>
      </w:r>
      <w:r w:rsidR="004F6BB0" w:rsidRPr="004F6BB0">
        <w:rPr>
          <w:rFonts w:ascii="微軟正黑體" w:eastAsia="微軟正黑體" w:hAnsi="微軟正黑體" w:hint="eastAsia"/>
        </w:rPr>
        <w:t>3</w:t>
      </w:r>
      <w:r w:rsidR="00744C07" w:rsidRPr="004F6BB0">
        <w:rPr>
          <w:rFonts w:ascii="微軟正黑體" w:eastAsia="微軟正黑體" w:hAnsi="微軟正黑體"/>
        </w:rPr>
        <w:t>月</w:t>
      </w:r>
      <w:r w:rsidR="004F6BB0" w:rsidRPr="004F6BB0">
        <w:rPr>
          <w:rFonts w:ascii="微軟正黑體" w:eastAsia="微軟正黑體" w:hAnsi="微軟正黑體" w:hint="eastAsia"/>
        </w:rPr>
        <w:t>1日</w:t>
      </w:r>
      <w:r w:rsidR="00744C07" w:rsidRPr="004F6BB0">
        <w:rPr>
          <w:rFonts w:ascii="微軟正黑體" w:eastAsia="微軟正黑體" w:hAnsi="微軟正黑體"/>
        </w:rPr>
        <w:t>至</w:t>
      </w:r>
      <w:r w:rsidR="004F6BB0" w:rsidRPr="004F6BB0">
        <w:rPr>
          <w:rFonts w:ascii="微軟正黑體" w:eastAsia="微軟正黑體" w:hAnsi="微軟正黑體" w:hint="eastAsia"/>
        </w:rPr>
        <w:t>6月30日</w:t>
      </w:r>
      <w:r>
        <w:rPr>
          <w:rFonts w:ascii="微軟正黑體" w:eastAsia="微軟正黑體" w:hAnsi="微軟正黑體" w:hint="eastAsia"/>
        </w:rPr>
        <w:t>。</w:t>
      </w:r>
    </w:p>
    <w:p w14:paraId="7E343F2F" w14:textId="71A7A6AF" w:rsidR="00EF3338" w:rsidRPr="00EF3338" w:rsidRDefault="00EF3338" w:rsidP="00F33273">
      <w:pPr>
        <w:adjustRightInd w:val="0"/>
        <w:snapToGrid w:val="0"/>
        <w:spacing w:before="480"/>
        <w:rPr>
          <w:rFonts w:ascii="微軟正黑體" w:eastAsia="微軟正黑體" w:hAnsi="微軟正黑體"/>
          <w:sz w:val="28"/>
          <w:szCs w:val="28"/>
        </w:rPr>
      </w:pPr>
      <w:r w:rsidRPr="00EF3338">
        <w:rPr>
          <w:rFonts w:ascii="微軟正黑體" w:eastAsia="微軟正黑體" w:hAnsi="微軟正黑體" w:hint="eastAsia"/>
          <w:b/>
          <w:bCs/>
          <w:sz w:val="28"/>
          <w:szCs w:val="28"/>
        </w:rPr>
        <w:t>四</w:t>
      </w:r>
      <w:r w:rsidR="00744C07" w:rsidRPr="00EF3338">
        <w:rPr>
          <w:rFonts w:ascii="微軟正黑體" w:eastAsia="微軟正黑體" w:hAnsi="微軟正黑體" w:hint="eastAsia"/>
          <w:b/>
          <w:bCs/>
          <w:sz w:val="28"/>
          <w:szCs w:val="28"/>
        </w:rPr>
        <w:t>、發車時間</w:t>
      </w:r>
    </w:p>
    <w:p w14:paraId="2B98B328" w14:textId="0C838D98" w:rsidR="00744C07" w:rsidRPr="00E230AE" w:rsidRDefault="00DC45A0" w:rsidP="00F33273">
      <w:pPr>
        <w:adjustRightInd w:val="0"/>
        <w:snapToGrid w:val="0"/>
        <w:spacing w:before="120"/>
        <w:ind w:firstLineChars="200" w:firstLine="480"/>
        <w:rPr>
          <w:rFonts w:ascii="微軟正黑體" w:eastAsia="微軟正黑體" w:hAnsi="微軟正黑體"/>
        </w:rPr>
      </w:pPr>
      <w:r w:rsidRPr="00F25915">
        <w:rPr>
          <w:rFonts w:ascii="微軟正黑體" w:eastAsia="微軟正黑體" w:hAnsi="微軟正黑體" w:hint="eastAsia"/>
          <w:b/>
          <w:bCs/>
        </w:rPr>
        <w:t>星期二</w:t>
      </w:r>
      <w:r w:rsidR="00F25915">
        <w:rPr>
          <w:rFonts w:ascii="微軟正黑體" w:eastAsia="微軟正黑體" w:hAnsi="微軟正黑體" w:hint="eastAsia"/>
        </w:rPr>
        <w:t>及</w:t>
      </w:r>
      <w:r w:rsidRPr="00F25915">
        <w:rPr>
          <w:rFonts w:ascii="微軟正黑體" w:eastAsia="微軟正黑體" w:hAnsi="微軟正黑體" w:hint="eastAsia"/>
          <w:b/>
          <w:bCs/>
        </w:rPr>
        <w:t>星期</w:t>
      </w:r>
      <w:r w:rsidR="00F25915" w:rsidRPr="00F25915">
        <w:rPr>
          <w:rFonts w:ascii="微軟正黑體" w:eastAsia="微軟正黑體" w:hAnsi="微軟正黑體" w:hint="eastAsia"/>
          <w:b/>
          <w:bCs/>
        </w:rPr>
        <w:t>四</w:t>
      </w:r>
      <w:r w:rsidR="00E7428F">
        <w:rPr>
          <w:rFonts w:ascii="微軟正黑體" w:eastAsia="微軟正黑體" w:hAnsi="微軟正黑體" w:hint="eastAsia"/>
        </w:rPr>
        <w:t>，每日</w:t>
      </w:r>
      <w:r w:rsidR="00F261E3">
        <w:rPr>
          <w:rFonts w:ascii="微軟正黑體" w:eastAsia="微軟正黑體" w:hAnsi="微軟正黑體" w:hint="eastAsia"/>
        </w:rPr>
        <w:t>限</w:t>
      </w:r>
      <w:r w:rsidR="00EF3338">
        <w:rPr>
          <w:rFonts w:ascii="微軟正黑體" w:eastAsia="微軟正黑體" w:hAnsi="微軟正黑體" w:hint="eastAsia"/>
        </w:rPr>
        <w:t>1</w:t>
      </w:r>
      <w:r w:rsidR="00E7428F">
        <w:rPr>
          <w:rFonts w:ascii="微軟正黑體" w:eastAsia="微軟正黑體" w:hAnsi="微軟正黑體" w:hint="eastAsia"/>
        </w:rPr>
        <w:t>車次</w:t>
      </w:r>
      <w:r w:rsidR="00F261E3">
        <w:rPr>
          <w:rFonts w:ascii="微軟正黑體" w:eastAsia="微軟正黑體" w:hAnsi="微軟正黑體" w:hint="eastAsia"/>
        </w:rPr>
        <w:t>，每校限申請</w:t>
      </w:r>
      <w:r w:rsidR="00EF3338">
        <w:rPr>
          <w:rFonts w:ascii="微軟正黑體" w:eastAsia="微軟正黑體" w:hAnsi="微軟正黑體" w:hint="eastAsia"/>
        </w:rPr>
        <w:t>2</w:t>
      </w:r>
      <w:r w:rsidR="00F261E3">
        <w:rPr>
          <w:rFonts w:ascii="微軟正黑體" w:eastAsia="微軟正黑體" w:hAnsi="微軟正黑體" w:hint="eastAsia"/>
        </w:rPr>
        <w:t>日共</w:t>
      </w:r>
      <w:r w:rsidR="00EF3338">
        <w:rPr>
          <w:rFonts w:ascii="微軟正黑體" w:eastAsia="微軟正黑體" w:hAnsi="微軟正黑體" w:hint="eastAsia"/>
        </w:rPr>
        <w:t>2</w:t>
      </w:r>
      <w:r w:rsidR="00F261E3">
        <w:rPr>
          <w:rFonts w:ascii="微軟正黑體" w:eastAsia="微軟正黑體" w:hAnsi="微軟正黑體" w:hint="eastAsia"/>
        </w:rPr>
        <w:t>車次（</w:t>
      </w:r>
      <w:r w:rsidR="005210B2">
        <w:rPr>
          <w:rFonts w:ascii="微軟正黑體" w:eastAsia="微軟正黑體" w:hAnsi="微軟正黑體" w:hint="eastAsia"/>
        </w:rPr>
        <w:t>不同</w:t>
      </w:r>
      <w:r w:rsidR="00F261E3">
        <w:rPr>
          <w:rFonts w:ascii="微軟正黑體" w:eastAsia="微軟正黑體" w:hAnsi="微軟正黑體" w:hint="eastAsia"/>
        </w:rPr>
        <w:t>車次</w:t>
      </w:r>
      <w:r w:rsidR="009511B9">
        <w:rPr>
          <w:rFonts w:ascii="微軟正黑體" w:eastAsia="微軟正黑體" w:hAnsi="微軟正黑體" w:hint="eastAsia"/>
        </w:rPr>
        <w:t>請分開填寫</w:t>
      </w:r>
      <w:r w:rsidR="000D5856">
        <w:rPr>
          <w:rFonts w:ascii="微軟正黑體" w:eastAsia="微軟正黑體" w:hAnsi="微軟正黑體" w:hint="eastAsia"/>
        </w:rPr>
        <w:t>表單</w:t>
      </w:r>
      <w:r w:rsidR="00F261E3">
        <w:rPr>
          <w:rFonts w:ascii="微軟正黑體" w:eastAsia="微軟正黑體" w:hAnsi="微軟正黑體" w:hint="eastAsia"/>
        </w:rPr>
        <w:t>）</w:t>
      </w:r>
      <w:r w:rsidR="00E7428F">
        <w:rPr>
          <w:rFonts w:ascii="微軟正黑體" w:eastAsia="微軟正黑體" w:hAnsi="微軟正黑體" w:hint="eastAsia"/>
        </w:rPr>
        <w:t>。</w:t>
      </w:r>
    </w:p>
    <w:p w14:paraId="73A6B8A4" w14:textId="63714341" w:rsidR="00EF3338" w:rsidRPr="00EF3338" w:rsidRDefault="00F33273" w:rsidP="00F33273">
      <w:pPr>
        <w:adjustRightInd w:val="0"/>
        <w:snapToGrid w:val="0"/>
        <w:spacing w:before="480"/>
        <w:rPr>
          <w:rFonts w:ascii="微軟正黑體" w:eastAsia="微軟正黑體" w:hAnsi="微軟正黑體"/>
          <w:sz w:val="28"/>
          <w:szCs w:val="28"/>
        </w:rPr>
      </w:pPr>
      <w:r>
        <w:rPr>
          <w:rFonts w:ascii="微軟正黑體" w:eastAsia="微軟正黑體" w:hAnsi="微軟正黑體" w:hint="eastAsia"/>
          <w:b/>
          <w:bCs/>
          <w:sz w:val="28"/>
          <w:szCs w:val="28"/>
        </w:rPr>
        <w:t>五</w:t>
      </w:r>
      <w:r w:rsidR="00E230AE" w:rsidRPr="00EF3338">
        <w:rPr>
          <w:rFonts w:ascii="微軟正黑體" w:eastAsia="微軟正黑體" w:hAnsi="微軟正黑體" w:hint="eastAsia"/>
          <w:b/>
          <w:bCs/>
          <w:sz w:val="28"/>
          <w:szCs w:val="28"/>
        </w:rPr>
        <w:t>、適用對象</w:t>
      </w:r>
    </w:p>
    <w:p w14:paraId="2B32833A" w14:textId="20302FCE" w:rsidR="00E230AE" w:rsidRDefault="00E230AE" w:rsidP="00F33273">
      <w:pPr>
        <w:adjustRightInd w:val="0"/>
        <w:snapToGrid w:val="0"/>
        <w:spacing w:before="120"/>
        <w:ind w:firstLineChars="200" w:firstLine="480"/>
        <w:rPr>
          <w:rFonts w:ascii="微軟正黑體" w:eastAsia="微軟正黑體" w:hAnsi="微軟正黑體"/>
        </w:rPr>
      </w:pPr>
      <w:r w:rsidRPr="00E230AE">
        <w:rPr>
          <w:rFonts w:ascii="微軟正黑體" w:eastAsia="微軟正黑體" w:hAnsi="微軟正黑體" w:hint="eastAsia"/>
        </w:rPr>
        <w:t>以桃園市公私立國小</w:t>
      </w:r>
      <w:r w:rsidR="00F261E3">
        <w:rPr>
          <w:rFonts w:ascii="微軟正黑體" w:eastAsia="微軟正黑體" w:hAnsi="微軟正黑體" w:hint="eastAsia"/>
        </w:rPr>
        <w:t>，</w:t>
      </w:r>
      <w:r w:rsidRPr="00E230AE">
        <w:rPr>
          <w:rFonts w:ascii="微軟正黑體" w:eastAsia="微軟正黑體" w:hAnsi="微軟正黑體" w:hint="eastAsia"/>
        </w:rPr>
        <w:t>中</w:t>
      </w:r>
      <w:r>
        <w:rPr>
          <w:rFonts w:ascii="微軟正黑體" w:eastAsia="微軟正黑體" w:hAnsi="微軟正黑體" w:hint="eastAsia"/>
        </w:rPr>
        <w:t>年級及</w:t>
      </w:r>
      <w:r w:rsidRPr="00E230AE">
        <w:rPr>
          <w:rFonts w:ascii="微軟正黑體" w:eastAsia="微軟正黑體" w:hAnsi="微軟正黑體" w:hint="eastAsia"/>
        </w:rPr>
        <w:t>高年級</w:t>
      </w:r>
      <w:r w:rsidR="0002364D" w:rsidRPr="00E230AE">
        <w:rPr>
          <w:rFonts w:ascii="微軟正黑體" w:eastAsia="微軟正黑體" w:hAnsi="微軟正黑體" w:hint="eastAsia"/>
        </w:rPr>
        <w:t>（</w:t>
      </w:r>
      <w:r w:rsidR="0002364D">
        <w:rPr>
          <w:rFonts w:ascii="微軟正黑體" w:eastAsia="微軟正黑體" w:hAnsi="微軟正黑體" w:hint="eastAsia"/>
        </w:rPr>
        <w:t>三</w:t>
      </w:r>
      <w:r w:rsidR="00F261E3">
        <w:rPr>
          <w:rFonts w:ascii="微軟正黑體" w:eastAsia="微軟正黑體" w:hAnsi="微軟正黑體" w:hint="eastAsia"/>
        </w:rPr>
        <w:t>年級至六年級</w:t>
      </w:r>
      <w:r w:rsidR="0002364D" w:rsidRPr="00E230AE">
        <w:rPr>
          <w:rFonts w:ascii="微軟正黑體" w:eastAsia="微軟正黑體" w:hAnsi="微軟正黑體" w:hint="eastAsia"/>
        </w:rPr>
        <w:t>）</w:t>
      </w:r>
      <w:r w:rsidRPr="00E230AE">
        <w:rPr>
          <w:rFonts w:ascii="微軟正黑體" w:eastAsia="微軟正黑體" w:hAnsi="微軟正黑體" w:hint="eastAsia"/>
        </w:rPr>
        <w:t>學生為</w:t>
      </w:r>
      <w:r w:rsidR="00F261E3">
        <w:rPr>
          <w:rFonts w:ascii="微軟正黑體" w:eastAsia="微軟正黑體" w:hAnsi="微軟正黑體" w:hint="eastAsia"/>
        </w:rPr>
        <w:t>主</w:t>
      </w:r>
      <w:r>
        <w:rPr>
          <w:rFonts w:ascii="微軟正黑體" w:eastAsia="微軟正黑體" w:hAnsi="微軟正黑體" w:hint="eastAsia"/>
        </w:rPr>
        <w:t>，</w:t>
      </w:r>
      <w:r w:rsidR="00F261E3">
        <w:rPr>
          <w:rFonts w:ascii="微軟正黑體" w:eastAsia="微軟正黑體" w:hAnsi="微軟正黑體" w:hint="eastAsia"/>
        </w:rPr>
        <w:t>由</w:t>
      </w:r>
      <w:r w:rsidRPr="00E230AE">
        <w:rPr>
          <w:rFonts w:ascii="微軟正黑體" w:eastAsia="微軟正黑體" w:hAnsi="微軟正黑體" w:hint="eastAsia"/>
        </w:rPr>
        <w:t>學校</w:t>
      </w:r>
      <w:r w:rsidR="00F261E3">
        <w:rPr>
          <w:rFonts w:ascii="微軟正黑體" w:eastAsia="微軟正黑體" w:hAnsi="微軟正黑體" w:hint="eastAsia"/>
        </w:rPr>
        <w:t>教職員</w:t>
      </w:r>
      <w:r w:rsidRPr="00E230AE">
        <w:rPr>
          <w:rFonts w:ascii="微軟正黑體" w:eastAsia="微軟正黑體" w:hAnsi="微軟正黑體" w:hint="eastAsia"/>
        </w:rPr>
        <w:t>帶隊</w:t>
      </w:r>
      <w:r w:rsidR="00F261E3">
        <w:rPr>
          <w:rFonts w:ascii="微軟正黑體" w:eastAsia="微軟正黑體" w:hAnsi="微軟正黑體" w:hint="eastAsia"/>
        </w:rPr>
        <w:t>參與遊程</w:t>
      </w:r>
      <w:r w:rsidRPr="00E230AE">
        <w:rPr>
          <w:rFonts w:ascii="微軟正黑體" w:eastAsia="微軟正黑體" w:hAnsi="微軟正黑體" w:hint="eastAsia"/>
        </w:rPr>
        <w:t>。</w:t>
      </w:r>
    </w:p>
    <w:p w14:paraId="304BA494" w14:textId="74AB6992" w:rsidR="00292DD0" w:rsidRPr="00EF3338" w:rsidRDefault="00F33273" w:rsidP="00F33273">
      <w:pPr>
        <w:adjustRightInd w:val="0"/>
        <w:snapToGrid w:val="0"/>
        <w:spacing w:before="480"/>
        <w:rPr>
          <w:rFonts w:ascii="微軟正黑體" w:eastAsia="微軟正黑體" w:hAnsi="微軟正黑體"/>
          <w:b/>
          <w:bCs/>
          <w:sz w:val="28"/>
          <w:szCs w:val="28"/>
        </w:rPr>
      </w:pPr>
      <w:r>
        <w:rPr>
          <w:rFonts w:ascii="微軟正黑體" w:eastAsia="微軟正黑體" w:hAnsi="微軟正黑體" w:hint="eastAsia"/>
          <w:b/>
          <w:bCs/>
          <w:sz w:val="28"/>
          <w:szCs w:val="28"/>
        </w:rPr>
        <w:t>六</w:t>
      </w:r>
      <w:r w:rsidR="00292DD0" w:rsidRPr="00EF3338">
        <w:rPr>
          <w:rFonts w:ascii="微軟正黑體" w:eastAsia="微軟正黑體" w:hAnsi="微軟正黑體" w:hint="eastAsia"/>
          <w:b/>
          <w:bCs/>
          <w:sz w:val="28"/>
          <w:szCs w:val="28"/>
        </w:rPr>
        <w:t>、</w:t>
      </w:r>
      <w:r w:rsidR="00292DD0" w:rsidRPr="00EF3338">
        <w:rPr>
          <w:rFonts w:ascii="微軟正黑體" w:eastAsia="微軟正黑體" w:hAnsi="微軟正黑體"/>
          <w:b/>
          <w:bCs/>
          <w:sz w:val="28"/>
          <w:szCs w:val="28"/>
        </w:rPr>
        <w:t>路線規劃及特色</w:t>
      </w:r>
      <w:r w:rsidR="00EF3338" w:rsidRPr="00EF3338">
        <w:rPr>
          <w:rFonts w:ascii="微軟正黑體" w:eastAsia="微軟正黑體" w:hAnsi="微軟正黑體"/>
          <w:b/>
          <w:bCs/>
          <w:sz w:val="28"/>
          <w:szCs w:val="28"/>
        </w:rPr>
        <w:t xml:space="preserve"> </w:t>
      </w:r>
    </w:p>
    <w:p w14:paraId="1FDC055E" w14:textId="20702AFD" w:rsidR="00EF3338" w:rsidRDefault="00292DD0" w:rsidP="00F33273">
      <w:pPr>
        <w:adjustRightInd w:val="0"/>
        <w:snapToGrid w:val="0"/>
        <w:spacing w:after="240"/>
        <w:ind w:firstLineChars="200" w:firstLine="480"/>
        <w:jc w:val="both"/>
        <w:rPr>
          <w:rFonts w:ascii="微軟正黑體" w:eastAsia="微軟正黑體" w:hAnsi="微軟正黑體"/>
        </w:rPr>
      </w:pPr>
      <w:r w:rsidRPr="00E230AE">
        <w:rPr>
          <w:rFonts w:ascii="微軟正黑體" w:eastAsia="微軟正黑體" w:hAnsi="微軟正黑體" w:hint="eastAsia"/>
          <w:szCs w:val="24"/>
        </w:rPr>
        <w:t>桃園市立大溪木藝生態博物館</w:t>
      </w:r>
      <w:r w:rsidR="00A176CD">
        <w:rPr>
          <w:rFonts w:ascii="微軟正黑體" w:eastAsia="微軟正黑體" w:hAnsi="微軟正黑體" w:hint="eastAsia"/>
        </w:rPr>
        <w:t>融合了大溪過往百餘年的人文、生活與歷史縮影。【路線一、建築美學之旅】串聯桃園大溪和新竹市的建築與故事，</w:t>
      </w:r>
      <w:r w:rsidR="004E76DC">
        <w:rPr>
          <w:rFonts w:ascii="微軟正黑體" w:eastAsia="微軟正黑體" w:hAnsi="微軟正黑體" w:hint="eastAsia"/>
        </w:rPr>
        <w:t>大溪公會堂</w:t>
      </w:r>
      <w:r w:rsidR="00A176CD">
        <w:rPr>
          <w:rFonts w:ascii="微軟正黑體" w:eastAsia="微軟正黑體" w:hAnsi="微軟正黑體" w:hint="eastAsia"/>
        </w:rPr>
        <w:t>由地方紳民</w:t>
      </w:r>
      <w:r w:rsidR="00A176CD" w:rsidRPr="00A176CD">
        <w:rPr>
          <w:rFonts w:ascii="微軟正黑體" w:eastAsia="微軟正黑體" w:hAnsi="微軟正黑體" w:hint="eastAsia"/>
        </w:rPr>
        <w:t>集資籌建</w:t>
      </w:r>
      <w:r w:rsidR="00A176CD">
        <w:rPr>
          <w:rFonts w:ascii="微軟正黑體" w:eastAsia="微軟正黑體" w:hAnsi="微軟正黑體" w:hint="eastAsia"/>
        </w:rPr>
        <w:t>，</w:t>
      </w:r>
      <w:r w:rsidRPr="00E7428F">
        <w:rPr>
          <w:rFonts w:ascii="微軟正黑體" w:eastAsia="微軟正黑體" w:hAnsi="微軟正黑體" w:hint="eastAsia"/>
        </w:rPr>
        <w:t>歷經日治時期公民集會展演場域，再至統治者行館，而後成為</w:t>
      </w:r>
      <w:r w:rsidR="00A176CD">
        <w:rPr>
          <w:rFonts w:ascii="微軟正黑體" w:eastAsia="微軟正黑體" w:hAnsi="微軟正黑體" w:hint="eastAsia"/>
        </w:rPr>
        <w:t>推廣和介紹</w:t>
      </w:r>
      <w:r w:rsidRPr="00E7428F">
        <w:rPr>
          <w:rFonts w:ascii="微軟正黑體" w:eastAsia="微軟正黑體" w:hAnsi="微軟正黑體" w:hint="eastAsia"/>
        </w:rPr>
        <w:t>木藝生活與美學的展示空間，重新回歸大眾開放使用。同樣地，現今國立新竹生活美學館所在的新竹公會堂</w:t>
      </w:r>
      <w:r w:rsidR="00A176CD">
        <w:rPr>
          <w:rFonts w:ascii="微軟正黑體" w:eastAsia="微軟正黑體" w:hAnsi="微軟正黑體" w:hint="eastAsia"/>
        </w:rPr>
        <w:t>，</w:t>
      </w:r>
      <w:r w:rsidRPr="00E7428F">
        <w:rPr>
          <w:rFonts w:ascii="微軟正黑體" w:eastAsia="微軟正黑體" w:hAnsi="微軟正黑體" w:hint="eastAsia"/>
        </w:rPr>
        <w:t>亦是該地仕紳捐資興建的公民會議展演場地</w:t>
      </w:r>
      <w:r w:rsidR="00A176CD">
        <w:rPr>
          <w:rFonts w:ascii="微軟正黑體" w:eastAsia="微軟正黑體" w:hAnsi="微軟正黑體" w:hint="eastAsia"/>
        </w:rPr>
        <w:t>，當代再利用後也有新的風貌</w:t>
      </w:r>
      <w:r w:rsidRPr="00E7428F">
        <w:rPr>
          <w:rFonts w:ascii="微軟正黑體" w:eastAsia="微軟正黑體" w:hAnsi="微軟正黑體" w:hint="eastAsia"/>
        </w:rPr>
        <w:t>。</w:t>
      </w:r>
      <w:r w:rsidR="00A176CD">
        <w:rPr>
          <w:rFonts w:ascii="微軟正黑體" w:eastAsia="微軟正黑體" w:hAnsi="微軟正黑體" w:hint="eastAsia"/>
        </w:rPr>
        <w:t>本路線將帶大家認識公會堂建築及其背後的故事，並可操作有趣的體驗。</w:t>
      </w:r>
    </w:p>
    <w:p w14:paraId="0EA67B66" w14:textId="77777777" w:rsidR="00A176CD" w:rsidRDefault="00A176CD" w:rsidP="00F33273">
      <w:pPr>
        <w:adjustRightInd w:val="0"/>
        <w:snapToGrid w:val="0"/>
        <w:spacing w:after="240"/>
        <w:ind w:firstLineChars="200" w:firstLine="480"/>
        <w:jc w:val="both"/>
        <w:rPr>
          <w:rFonts w:ascii="微軟正黑體" w:eastAsia="微軟正黑體" w:hAnsi="微軟正黑體"/>
        </w:rPr>
      </w:pPr>
      <w:r>
        <w:rPr>
          <w:rFonts w:ascii="微軟正黑體" w:eastAsia="微軟正黑體" w:hAnsi="微軟正黑體" w:hint="eastAsia"/>
        </w:rPr>
        <w:t>【路線二、古蹟尋訪之旅】則以</w:t>
      </w:r>
      <w:r w:rsidR="00EF3338">
        <w:rPr>
          <w:rFonts w:ascii="微軟正黑體" w:eastAsia="微軟正黑體" w:hAnsi="微軟正黑體" w:hint="eastAsia"/>
        </w:rPr>
        <w:t>木博館舍群之一的</w:t>
      </w:r>
      <w:r w:rsidR="00292DD0" w:rsidRPr="00E7428F">
        <w:rPr>
          <w:rFonts w:ascii="微軟正黑體" w:eastAsia="微軟正黑體" w:hAnsi="微軟正黑體" w:hint="eastAsia"/>
        </w:rPr>
        <w:t>李騰芳</w:t>
      </w:r>
      <w:r w:rsidR="00292DD0">
        <w:rPr>
          <w:rFonts w:ascii="微軟正黑體" w:eastAsia="微軟正黑體" w:hAnsi="微軟正黑體" w:hint="eastAsia"/>
        </w:rPr>
        <w:t>古</w:t>
      </w:r>
      <w:r w:rsidR="00292DD0" w:rsidRPr="00E7428F">
        <w:rPr>
          <w:rFonts w:ascii="微軟正黑體" w:eastAsia="微軟正黑體" w:hAnsi="微軟正黑體" w:hint="eastAsia"/>
        </w:rPr>
        <w:t>宅</w:t>
      </w:r>
      <w:r>
        <w:rPr>
          <w:rFonts w:ascii="微軟正黑體" w:eastAsia="微軟正黑體" w:hAnsi="微軟正黑體" w:hint="eastAsia"/>
        </w:rPr>
        <w:t>為主</w:t>
      </w:r>
      <w:r w:rsidR="00EF3338">
        <w:rPr>
          <w:rFonts w:ascii="微軟正黑體" w:eastAsia="微軟正黑體" w:hAnsi="微軟正黑體" w:hint="eastAsia"/>
        </w:rPr>
        <w:t>，</w:t>
      </w:r>
      <w:r>
        <w:rPr>
          <w:rFonts w:ascii="微軟正黑體" w:eastAsia="微軟正黑體" w:hAnsi="微軟正黑體" w:hint="eastAsia"/>
        </w:rPr>
        <w:t>這</w:t>
      </w:r>
      <w:r w:rsidR="00292DD0" w:rsidRPr="00E7428F">
        <w:rPr>
          <w:rFonts w:ascii="微軟正黑體" w:eastAsia="微軟正黑體" w:hAnsi="微軟正黑體" w:hint="eastAsia"/>
        </w:rPr>
        <w:t>是桃園市第一座國定古蹟，以其精緻的建築風格、壯闊的規模</w:t>
      </w:r>
      <w:r>
        <w:rPr>
          <w:rFonts w:ascii="微軟正黑體" w:eastAsia="微軟正黑體" w:hAnsi="微軟正黑體" w:hint="eastAsia"/>
        </w:rPr>
        <w:t>聞名，也記錄</w:t>
      </w:r>
      <w:r w:rsidR="00292DD0" w:rsidRPr="00E7428F">
        <w:rPr>
          <w:rFonts w:ascii="微軟正黑體" w:eastAsia="微軟正黑體" w:hAnsi="微軟正黑體" w:hint="eastAsia"/>
        </w:rPr>
        <w:t>先人深耕大溪的發展過程，是</w:t>
      </w:r>
      <w:r>
        <w:rPr>
          <w:rFonts w:ascii="微軟正黑體" w:eastAsia="微軟正黑體" w:hAnsi="微軟正黑體" w:hint="eastAsia"/>
        </w:rPr>
        <w:t>認識漢人</w:t>
      </w:r>
      <w:r w:rsidR="00292DD0" w:rsidRPr="00E7428F">
        <w:rPr>
          <w:rFonts w:ascii="微軟正黑體" w:eastAsia="微軟正黑體" w:hAnsi="微軟正黑體" w:hint="eastAsia"/>
        </w:rPr>
        <w:t>傳統建築及大溪風土文化的</w:t>
      </w:r>
      <w:r>
        <w:rPr>
          <w:rFonts w:ascii="微軟正黑體" w:eastAsia="微軟正黑體" w:hAnsi="微軟正黑體" w:hint="eastAsia"/>
        </w:rPr>
        <w:t>最佳地點！</w:t>
      </w:r>
    </w:p>
    <w:p w14:paraId="17A5EC04" w14:textId="78899696" w:rsidR="00292DD0" w:rsidRDefault="00EF3338" w:rsidP="00F33273">
      <w:pPr>
        <w:adjustRightInd w:val="0"/>
        <w:snapToGrid w:val="0"/>
        <w:spacing w:after="240"/>
        <w:ind w:firstLineChars="200" w:firstLine="480"/>
        <w:jc w:val="both"/>
        <w:rPr>
          <w:rFonts w:ascii="微軟正黑體" w:eastAsia="微軟正黑體" w:hAnsi="微軟正黑體"/>
          <w:szCs w:val="24"/>
        </w:rPr>
      </w:pPr>
      <w:r w:rsidRPr="00EF3338">
        <w:rPr>
          <w:rFonts w:ascii="微軟正黑體" w:eastAsia="微軟正黑體" w:hAnsi="微軟正黑體" w:hint="eastAsia"/>
          <w:szCs w:val="24"/>
        </w:rPr>
        <w:t>（因各校位置不同，時間為預估）</w:t>
      </w:r>
    </w:p>
    <w:p w14:paraId="5162F386" w14:textId="09EE6066" w:rsidR="00F33273" w:rsidRDefault="00F33273">
      <w:pPr>
        <w:widowControl/>
        <w:rPr>
          <w:rFonts w:ascii="微軟正黑體" w:eastAsia="微軟正黑體" w:hAnsi="微軟正黑體"/>
        </w:rPr>
      </w:pPr>
      <w:r>
        <w:rPr>
          <w:rFonts w:ascii="微軟正黑體" w:eastAsia="微軟正黑體" w:hAnsi="微軟正黑體"/>
        </w:rPr>
        <w:br w:type="page"/>
      </w:r>
    </w:p>
    <w:p w14:paraId="18F4EF57" w14:textId="536B5BA5" w:rsidR="00A176CD" w:rsidRPr="00F33273" w:rsidRDefault="00F33273" w:rsidP="00F33273">
      <w:pPr>
        <w:adjustRightInd w:val="0"/>
        <w:snapToGrid w:val="0"/>
        <w:spacing w:after="120"/>
        <w:ind w:firstLineChars="200" w:firstLine="560"/>
        <w:jc w:val="both"/>
        <w:rPr>
          <w:rFonts w:ascii="微軟正黑體" w:eastAsia="微軟正黑體" w:hAnsi="微軟正黑體"/>
          <w:b/>
          <w:sz w:val="28"/>
          <w:szCs w:val="28"/>
        </w:rPr>
      </w:pPr>
      <w:r w:rsidRPr="00F33273">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b/>
          <w:sz w:val="28"/>
          <w:szCs w:val="28"/>
        </w:rPr>
        <w:lastRenderedPageBreak/>
        <mc:AlternateContent>
          <mc:Choice Requires="w16se">
            <w16se:symEx w16se:font="Segoe UI Emoji" w16se:char="25CE"/>
          </mc:Choice>
          <mc:Fallback>
            <w:t>◎</w:t>
          </mc:Fallback>
        </mc:AlternateContent>
      </w:r>
      <w:r w:rsidRPr="00F33273">
        <w:rPr>
          <w:rFonts w:ascii="微軟正黑體" w:eastAsia="微軟正黑體" w:hAnsi="微軟正黑體" w:hint="eastAsia"/>
          <w:b/>
          <w:sz w:val="28"/>
          <w:szCs w:val="28"/>
        </w:rPr>
        <w:t>路線行程規劃</w:t>
      </w:r>
    </w:p>
    <w:tbl>
      <w:tblPr>
        <w:tblStyle w:val="a8"/>
        <w:tblW w:w="5000" w:type="pct"/>
        <w:shd w:val="clear" w:color="auto" w:fill="FFFFFF" w:themeFill="background1"/>
        <w:tblLook w:val="04A0" w:firstRow="1" w:lastRow="0" w:firstColumn="1" w:lastColumn="0" w:noHBand="0" w:noVBand="1"/>
      </w:tblPr>
      <w:tblGrid>
        <w:gridCol w:w="987"/>
        <w:gridCol w:w="1843"/>
        <w:gridCol w:w="2552"/>
        <w:gridCol w:w="2914"/>
      </w:tblGrid>
      <w:tr w:rsidR="00883659" w:rsidRPr="00A176CD" w14:paraId="15886539" w14:textId="77777777" w:rsidTr="00F33273">
        <w:trPr>
          <w:trHeight w:val="567"/>
        </w:trPr>
        <w:tc>
          <w:tcPr>
            <w:tcW w:w="595" w:type="pct"/>
            <w:shd w:val="clear" w:color="auto" w:fill="FFF2CC" w:themeFill="accent4" w:themeFillTint="33"/>
            <w:vAlign w:val="center"/>
          </w:tcPr>
          <w:p w14:paraId="388C214F" w14:textId="77777777" w:rsidR="00883659" w:rsidRPr="00A176CD" w:rsidRDefault="00883659" w:rsidP="00F33273">
            <w:pPr>
              <w:adjustRightInd w:val="0"/>
              <w:snapToGrid w:val="0"/>
              <w:jc w:val="center"/>
              <w:rPr>
                <w:rFonts w:ascii="微軟正黑體" w:eastAsia="微軟正黑體" w:hAnsi="微軟正黑體"/>
                <w:b/>
                <w:szCs w:val="24"/>
              </w:rPr>
            </w:pPr>
            <w:bookmarkStart w:id="0" w:name="_Hlk186814913"/>
            <w:r w:rsidRPr="00A176CD">
              <w:rPr>
                <w:rFonts w:ascii="微軟正黑體" w:eastAsia="微軟正黑體" w:hAnsi="微軟正黑體" w:hint="eastAsia"/>
                <w:b/>
                <w:szCs w:val="24"/>
              </w:rPr>
              <w:t>路線一</w:t>
            </w:r>
          </w:p>
        </w:tc>
        <w:tc>
          <w:tcPr>
            <w:tcW w:w="4405" w:type="pct"/>
            <w:gridSpan w:val="3"/>
            <w:shd w:val="clear" w:color="auto" w:fill="FFF2CC" w:themeFill="accent4" w:themeFillTint="33"/>
            <w:vAlign w:val="center"/>
          </w:tcPr>
          <w:p w14:paraId="72E6A658" w14:textId="77777777" w:rsidR="00883659" w:rsidRPr="00A176CD" w:rsidRDefault="00883659" w:rsidP="00F33273">
            <w:pPr>
              <w:adjustRightInd w:val="0"/>
              <w:snapToGrid w:val="0"/>
              <w:jc w:val="center"/>
              <w:rPr>
                <w:rFonts w:ascii="微軟正黑體" w:eastAsia="微軟正黑體" w:hAnsi="微軟正黑體"/>
                <w:b/>
                <w:sz w:val="28"/>
                <w:szCs w:val="28"/>
              </w:rPr>
            </w:pPr>
            <w:r w:rsidRPr="00A176CD">
              <w:rPr>
                <w:rFonts w:ascii="微軟正黑體" w:eastAsia="微軟正黑體" w:hAnsi="微軟正黑體" w:hint="eastAsia"/>
                <w:b/>
                <w:sz w:val="28"/>
                <w:szCs w:val="28"/>
              </w:rPr>
              <w:t>建築美學之旅</w:t>
            </w:r>
          </w:p>
        </w:tc>
      </w:tr>
      <w:tr w:rsidR="00883659" w:rsidRPr="00A176CD" w14:paraId="10681B93" w14:textId="77777777" w:rsidTr="00F33273">
        <w:trPr>
          <w:trHeight w:val="567"/>
        </w:trPr>
        <w:tc>
          <w:tcPr>
            <w:tcW w:w="5000" w:type="pct"/>
            <w:gridSpan w:val="4"/>
            <w:shd w:val="clear" w:color="auto" w:fill="FFFFFF" w:themeFill="background1"/>
            <w:vAlign w:val="center"/>
          </w:tcPr>
          <w:p w14:paraId="2C9FFAE0" w14:textId="043B9E9B" w:rsidR="00883659" w:rsidRPr="00A176CD" w:rsidRDefault="00883659" w:rsidP="00F33273">
            <w:pPr>
              <w:adjustRightInd w:val="0"/>
              <w:snapToGrid w:val="0"/>
              <w:jc w:val="both"/>
              <w:rPr>
                <w:rFonts w:ascii="微軟正黑體" w:eastAsia="微軟正黑體" w:hAnsi="微軟正黑體"/>
                <w:szCs w:val="24"/>
              </w:rPr>
            </w:pPr>
            <w:r w:rsidRPr="00A176CD">
              <w:rPr>
                <w:rFonts w:ascii="微軟正黑體" w:eastAsia="微軟正黑體" w:hAnsi="微軟正黑體" w:hint="eastAsia"/>
                <w:szCs w:val="24"/>
              </w:rPr>
              <w:t>國立新竹生活美學館x桃園市立大溪木藝生態博物館【公會堂】</w:t>
            </w:r>
          </w:p>
        </w:tc>
      </w:tr>
      <w:tr w:rsidR="00883659" w:rsidRPr="00883659" w14:paraId="31D7C2EF" w14:textId="77777777" w:rsidTr="00F33273">
        <w:trPr>
          <w:trHeight w:val="454"/>
        </w:trPr>
        <w:tc>
          <w:tcPr>
            <w:tcW w:w="595" w:type="pct"/>
            <w:shd w:val="clear" w:color="auto" w:fill="FFFFFF" w:themeFill="background1"/>
            <w:vAlign w:val="center"/>
          </w:tcPr>
          <w:p w14:paraId="04F692B9"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時間</w:t>
            </w:r>
          </w:p>
        </w:tc>
        <w:tc>
          <w:tcPr>
            <w:tcW w:w="1111" w:type="pct"/>
            <w:shd w:val="clear" w:color="auto" w:fill="FFFFFF" w:themeFill="background1"/>
            <w:vAlign w:val="center"/>
          </w:tcPr>
          <w:p w14:paraId="02677F27"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地點</w:t>
            </w:r>
          </w:p>
        </w:tc>
        <w:tc>
          <w:tcPr>
            <w:tcW w:w="1538" w:type="pct"/>
            <w:shd w:val="clear" w:color="auto" w:fill="FFFFFF" w:themeFill="background1"/>
            <w:vAlign w:val="center"/>
          </w:tcPr>
          <w:p w14:paraId="5785BAA2"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活動內容</w:t>
            </w:r>
          </w:p>
        </w:tc>
        <w:tc>
          <w:tcPr>
            <w:tcW w:w="1756" w:type="pct"/>
            <w:shd w:val="clear" w:color="auto" w:fill="FFFFFF" w:themeFill="background1"/>
            <w:vAlign w:val="center"/>
          </w:tcPr>
          <w:p w14:paraId="4055ACEC" w14:textId="03A92F80" w:rsidR="00883659" w:rsidRPr="00883659" w:rsidRDefault="001A78EA" w:rsidP="00F33273">
            <w:pPr>
              <w:adjustRightInd w:val="0"/>
              <w:snapToGrid w:val="0"/>
              <w:jc w:val="center"/>
              <w:rPr>
                <w:rFonts w:ascii="微軟正黑體" w:eastAsia="微軟正黑體" w:hAnsi="微軟正黑體"/>
                <w:b/>
                <w:bCs/>
                <w:sz w:val="22"/>
              </w:rPr>
            </w:pPr>
            <w:r>
              <w:rPr>
                <w:rFonts w:ascii="微軟正黑體" w:eastAsia="微軟正黑體" w:hAnsi="微軟正黑體" w:hint="eastAsia"/>
                <w:b/>
                <w:bCs/>
                <w:sz w:val="22"/>
              </w:rPr>
              <w:t>說明</w:t>
            </w:r>
          </w:p>
        </w:tc>
      </w:tr>
      <w:tr w:rsidR="00883659" w:rsidRPr="00883659" w14:paraId="44BABBEA" w14:textId="77777777" w:rsidTr="001A78EA">
        <w:tc>
          <w:tcPr>
            <w:tcW w:w="595" w:type="pct"/>
            <w:shd w:val="clear" w:color="auto" w:fill="FFFFFF" w:themeFill="background1"/>
            <w:vAlign w:val="center"/>
          </w:tcPr>
          <w:p w14:paraId="3D5E2590" w14:textId="77777777"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sz w:val="22"/>
              </w:rPr>
              <w:t>08:10</w:t>
            </w:r>
          </w:p>
        </w:tc>
        <w:tc>
          <w:tcPr>
            <w:tcW w:w="1111" w:type="pct"/>
            <w:shd w:val="clear" w:color="auto" w:fill="FFFFFF" w:themeFill="background1"/>
            <w:vAlign w:val="center"/>
          </w:tcPr>
          <w:p w14:paraId="5FD3DDE0"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各校校門口</w:t>
            </w:r>
          </w:p>
        </w:tc>
        <w:tc>
          <w:tcPr>
            <w:tcW w:w="1538" w:type="pct"/>
            <w:shd w:val="clear" w:color="auto" w:fill="FFFFFF" w:themeFill="background1"/>
            <w:vAlign w:val="center"/>
          </w:tcPr>
          <w:p w14:paraId="5DF3CF09" w14:textId="2AB1C830" w:rsidR="00883659" w:rsidRPr="00883659" w:rsidRDefault="004B7339" w:rsidP="00F33273">
            <w:pPr>
              <w:adjustRightInd w:val="0"/>
              <w:snapToGrid w:val="0"/>
              <w:rPr>
                <w:rFonts w:ascii="微軟正黑體" w:eastAsia="微軟正黑體" w:hAnsi="微軟正黑體"/>
                <w:sz w:val="22"/>
              </w:rPr>
            </w:pPr>
            <w:r w:rsidRPr="004B7339">
              <w:rPr>
                <w:rFonts w:ascii="微軟正黑體" w:eastAsia="微軟正黑體" w:hAnsi="微軟正黑體" w:hint="eastAsia"/>
                <w:sz w:val="22"/>
              </w:rPr>
              <w:t>參與師生集合準備出發</w:t>
            </w:r>
          </w:p>
        </w:tc>
        <w:tc>
          <w:tcPr>
            <w:tcW w:w="1756" w:type="pct"/>
            <w:shd w:val="clear" w:color="auto" w:fill="FFFFFF" w:themeFill="background1"/>
            <w:vAlign w:val="center"/>
          </w:tcPr>
          <w:p w14:paraId="6D5A855A" w14:textId="704623DF"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sz w:val="22"/>
              </w:rPr>
              <w:t>於各校集合整隊出發，實際時間視學校所在位置確認</w:t>
            </w:r>
          </w:p>
        </w:tc>
      </w:tr>
      <w:tr w:rsidR="00883659" w:rsidRPr="00883659" w14:paraId="7B1A5AC9" w14:textId="77777777" w:rsidTr="001A78EA">
        <w:tc>
          <w:tcPr>
            <w:tcW w:w="595" w:type="pct"/>
            <w:shd w:val="clear" w:color="auto" w:fill="FFFFFF" w:themeFill="background1"/>
            <w:vAlign w:val="center"/>
          </w:tcPr>
          <w:p w14:paraId="39FD8D73" w14:textId="726AF399"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上午</w:t>
            </w:r>
          </w:p>
        </w:tc>
        <w:tc>
          <w:tcPr>
            <w:tcW w:w="1111" w:type="pct"/>
            <w:shd w:val="clear" w:color="auto" w:fill="FFFFFF" w:themeFill="background1"/>
            <w:vAlign w:val="center"/>
          </w:tcPr>
          <w:p w14:paraId="4F2856C8" w14:textId="2D475A7B"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新竹生活美學館</w:t>
            </w:r>
          </w:p>
        </w:tc>
        <w:tc>
          <w:tcPr>
            <w:tcW w:w="1538" w:type="pct"/>
            <w:shd w:val="clear" w:color="auto" w:fill="FFFFFF" w:themeFill="background1"/>
            <w:vAlign w:val="center"/>
          </w:tcPr>
          <w:p w14:paraId="599626F9" w14:textId="0611953A"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出發前往新竹生活美學館，參與教具箱體驗關卡及建築導覽活動</w:t>
            </w:r>
          </w:p>
        </w:tc>
        <w:tc>
          <w:tcPr>
            <w:tcW w:w="1756" w:type="pct"/>
            <w:shd w:val="clear" w:color="auto" w:fill="FFFFFF" w:themeFill="background1"/>
            <w:vAlign w:val="center"/>
          </w:tcPr>
          <w:p w14:paraId="70620302" w14:textId="77777777" w:rsidR="00883659" w:rsidRPr="00883659" w:rsidRDefault="00883659" w:rsidP="00F33273">
            <w:pPr>
              <w:adjustRightInd w:val="0"/>
              <w:snapToGrid w:val="0"/>
              <w:rPr>
                <w:rFonts w:ascii="微軟正黑體" w:eastAsia="微軟正黑體" w:hAnsi="微軟正黑體"/>
                <w:sz w:val="22"/>
              </w:rPr>
            </w:pPr>
          </w:p>
        </w:tc>
      </w:tr>
      <w:tr w:rsidR="00883659" w:rsidRPr="00883659" w14:paraId="2C9A78B4" w14:textId="77777777" w:rsidTr="00F33273">
        <w:trPr>
          <w:trHeight w:val="454"/>
        </w:trPr>
        <w:tc>
          <w:tcPr>
            <w:tcW w:w="595" w:type="pct"/>
            <w:shd w:val="clear" w:color="auto" w:fill="FFFFFF" w:themeFill="background1"/>
            <w:vAlign w:val="center"/>
          </w:tcPr>
          <w:p w14:paraId="4AC7E157" w14:textId="5772D4B5"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中午</w:t>
            </w:r>
          </w:p>
        </w:tc>
        <w:tc>
          <w:tcPr>
            <w:tcW w:w="1111" w:type="pct"/>
            <w:shd w:val="clear" w:color="auto" w:fill="FFFFFF" w:themeFill="background1"/>
            <w:vAlign w:val="center"/>
          </w:tcPr>
          <w:p w14:paraId="711C9E92" w14:textId="1044188F"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木博館教室</w:t>
            </w:r>
          </w:p>
        </w:tc>
        <w:tc>
          <w:tcPr>
            <w:tcW w:w="1538" w:type="pct"/>
            <w:shd w:val="clear" w:color="auto" w:fill="FFFFFF" w:themeFill="background1"/>
            <w:vAlign w:val="center"/>
          </w:tcPr>
          <w:p w14:paraId="71FC2A51" w14:textId="2E3582EA" w:rsidR="00883659" w:rsidRPr="00883659" w:rsidRDefault="00883659"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抵達木博館，</w:t>
            </w:r>
            <w:r w:rsidRPr="00883659">
              <w:rPr>
                <w:rFonts w:ascii="微軟正黑體" w:eastAsia="微軟正黑體" w:hAnsi="微軟正黑體" w:hint="eastAsia"/>
                <w:sz w:val="22"/>
              </w:rPr>
              <w:t>休息用餐</w:t>
            </w:r>
          </w:p>
        </w:tc>
        <w:tc>
          <w:tcPr>
            <w:tcW w:w="1756" w:type="pct"/>
            <w:shd w:val="clear" w:color="auto" w:fill="FFFFFF" w:themeFill="background1"/>
            <w:vAlign w:val="center"/>
          </w:tcPr>
          <w:p w14:paraId="71F05930" w14:textId="796B9746" w:rsidR="00883659" w:rsidRPr="00883659" w:rsidRDefault="00883659" w:rsidP="00F33273">
            <w:pPr>
              <w:adjustRightInd w:val="0"/>
              <w:snapToGrid w:val="0"/>
              <w:rPr>
                <w:rFonts w:ascii="微軟正黑體" w:eastAsia="微軟正黑體" w:hAnsi="微軟正黑體"/>
                <w:sz w:val="22"/>
              </w:rPr>
            </w:pPr>
          </w:p>
        </w:tc>
      </w:tr>
      <w:tr w:rsidR="00883659" w:rsidRPr="001A78EA" w14:paraId="57374F9A" w14:textId="77777777" w:rsidTr="001A78EA">
        <w:tc>
          <w:tcPr>
            <w:tcW w:w="595" w:type="pct"/>
            <w:shd w:val="clear" w:color="auto" w:fill="FFFFFF" w:themeFill="background1"/>
            <w:vAlign w:val="center"/>
          </w:tcPr>
          <w:p w14:paraId="0C083179" w14:textId="366C94D0"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下午</w:t>
            </w:r>
          </w:p>
        </w:tc>
        <w:tc>
          <w:tcPr>
            <w:tcW w:w="1111" w:type="pct"/>
            <w:shd w:val="clear" w:color="auto" w:fill="FFFFFF" w:themeFill="background1"/>
            <w:vAlign w:val="center"/>
          </w:tcPr>
          <w:p w14:paraId="315EAE33" w14:textId="5E9157D9" w:rsidR="00883659" w:rsidRPr="00883659" w:rsidRDefault="00883659"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木博館</w:t>
            </w:r>
          </w:p>
        </w:tc>
        <w:tc>
          <w:tcPr>
            <w:tcW w:w="1538" w:type="pct"/>
            <w:shd w:val="clear" w:color="auto" w:fill="FFFFFF" w:themeFill="background1"/>
            <w:vAlign w:val="center"/>
          </w:tcPr>
          <w:p w14:paraId="184D99B2" w14:textId="41631278"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館方安排園區導覽及參與大溪公會堂主題活動</w:t>
            </w:r>
          </w:p>
        </w:tc>
        <w:tc>
          <w:tcPr>
            <w:tcW w:w="1756" w:type="pct"/>
            <w:shd w:val="clear" w:color="auto" w:fill="FFFFFF" w:themeFill="background1"/>
            <w:vAlign w:val="center"/>
          </w:tcPr>
          <w:p w14:paraId="740DF9DC" w14:textId="76EF0B3B" w:rsidR="00883659" w:rsidRPr="00883659" w:rsidRDefault="001A78EA"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參與木博館文資主題課程</w:t>
            </w:r>
            <w:r w:rsidRPr="002C7CFA">
              <w:rPr>
                <w:rFonts w:ascii="微軟正黑體" w:eastAsia="微軟正黑體" w:hAnsi="微軟正黑體" w:hint="eastAsia"/>
                <w:b/>
                <w:bCs/>
                <w:sz w:val="22"/>
              </w:rPr>
              <w:t>「走近公會堂」</w:t>
            </w:r>
            <w:r>
              <w:rPr>
                <w:rFonts w:ascii="微軟正黑體" w:eastAsia="微軟正黑體" w:hAnsi="微軟正黑體" w:hint="eastAsia"/>
                <w:sz w:val="22"/>
              </w:rPr>
              <w:t>並以木工</w:t>
            </w:r>
            <w:r w:rsidR="00137CE5">
              <w:rPr>
                <w:rFonts w:ascii="微軟正黑體" w:eastAsia="微軟正黑體" w:hAnsi="微軟正黑體" w:hint="eastAsia"/>
                <w:sz w:val="22"/>
              </w:rPr>
              <w:t>剩餘木料</w:t>
            </w:r>
            <w:r>
              <w:rPr>
                <w:rFonts w:ascii="微軟正黑體" w:eastAsia="微軟正黑體" w:hAnsi="微軟正黑體" w:hint="eastAsia"/>
                <w:sz w:val="22"/>
              </w:rPr>
              <w:t>製做「舊料再生木香包」讓大家帶回家！</w:t>
            </w:r>
          </w:p>
        </w:tc>
      </w:tr>
      <w:tr w:rsidR="00883659" w:rsidRPr="00883659" w14:paraId="34CD59DD" w14:textId="77777777" w:rsidTr="001A78EA">
        <w:tc>
          <w:tcPr>
            <w:tcW w:w="595" w:type="pct"/>
            <w:shd w:val="clear" w:color="auto" w:fill="FFFFFF" w:themeFill="background1"/>
            <w:vAlign w:val="center"/>
          </w:tcPr>
          <w:p w14:paraId="7FF5A953" w14:textId="77777777"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sz w:val="22"/>
              </w:rPr>
              <w:t>14:30</w:t>
            </w:r>
          </w:p>
        </w:tc>
        <w:tc>
          <w:tcPr>
            <w:tcW w:w="1111" w:type="pct"/>
            <w:shd w:val="clear" w:color="auto" w:fill="FFFFFF" w:themeFill="background1"/>
            <w:vAlign w:val="center"/>
          </w:tcPr>
          <w:p w14:paraId="0E6DC1F4"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返回各校</w:t>
            </w:r>
          </w:p>
        </w:tc>
        <w:tc>
          <w:tcPr>
            <w:tcW w:w="1538" w:type="pct"/>
            <w:shd w:val="clear" w:color="auto" w:fill="FFFFFF" w:themeFill="background1"/>
            <w:vAlign w:val="center"/>
          </w:tcPr>
          <w:p w14:paraId="23B6573A"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返回各學校準備放學</w:t>
            </w:r>
          </w:p>
        </w:tc>
        <w:tc>
          <w:tcPr>
            <w:tcW w:w="1756" w:type="pct"/>
            <w:shd w:val="clear" w:color="auto" w:fill="FFFFFF" w:themeFill="background1"/>
            <w:vAlign w:val="center"/>
          </w:tcPr>
          <w:p w14:paraId="253D1EA5"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實際到校時間，視學校所在位置調整</w:t>
            </w:r>
          </w:p>
        </w:tc>
      </w:tr>
      <w:bookmarkEnd w:id="0"/>
    </w:tbl>
    <w:p w14:paraId="721A2A5E" w14:textId="77777777" w:rsidR="004B7339" w:rsidRDefault="004B7339" w:rsidP="00F33273"/>
    <w:tbl>
      <w:tblPr>
        <w:tblStyle w:val="a8"/>
        <w:tblW w:w="5000" w:type="pct"/>
        <w:jc w:val="center"/>
        <w:shd w:val="clear" w:color="auto" w:fill="FFFFFF" w:themeFill="background1"/>
        <w:tblLook w:val="04A0" w:firstRow="1" w:lastRow="0" w:firstColumn="1" w:lastColumn="0" w:noHBand="0" w:noVBand="1"/>
      </w:tblPr>
      <w:tblGrid>
        <w:gridCol w:w="987"/>
        <w:gridCol w:w="1843"/>
        <w:gridCol w:w="2552"/>
        <w:gridCol w:w="2914"/>
      </w:tblGrid>
      <w:tr w:rsidR="00460966" w:rsidRPr="00C405B8" w14:paraId="63D8F0B5" w14:textId="77777777" w:rsidTr="00F33273">
        <w:trPr>
          <w:trHeight w:val="567"/>
          <w:jc w:val="center"/>
        </w:trPr>
        <w:tc>
          <w:tcPr>
            <w:tcW w:w="595" w:type="pct"/>
            <w:shd w:val="clear" w:color="auto" w:fill="FFF2CC" w:themeFill="accent4" w:themeFillTint="33"/>
            <w:vAlign w:val="center"/>
          </w:tcPr>
          <w:p w14:paraId="17588CAE" w14:textId="77777777" w:rsidR="00460966" w:rsidRPr="00A176CD" w:rsidRDefault="00460966" w:rsidP="00F33273">
            <w:pPr>
              <w:adjustRightInd w:val="0"/>
              <w:snapToGrid w:val="0"/>
              <w:rPr>
                <w:rFonts w:ascii="微軟正黑體" w:eastAsia="微軟正黑體" w:hAnsi="微軟正黑體"/>
                <w:b/>
                <w:sz w:val="22"/>
              </w:rPr>
            </w:pPr>
            <w:bookmarkStart w:id="1" w:name="_Hlk186814933"/>
            <w:r w:rsidRPr="00A176CD">
              <w:rPr>
                <w:rFonts w:ascii="微軟正黑體" w:eastAsia="微軟正黑體" w:hAnsi="微軟正黑體" w:hint="eastAsia"/>
                <w:b/>
                <w:sz w:val="22"/>
              </w:rPr>
              <w:t xml:space="preserve">路線二 </w:t>
            </w:r>
          </w:p>
        </w:tc>
        <w:tc>
          <w:tcPr>
            <w:tcW w:w="4405" w:type="pct"/>
            <w:gridSpan w:val="3"/>
            <w:shd w:val="clear" w:color="auto" w:fill="FFF2CC" w:themeFill="accent4" w:themeFillTint="33"/>
            <w:vAlign w:val="center"/>
          </w:tcPr>
          <w:p w14:paraId="3B19B246" w14:textId="77777777" w:rsidR="00460966" w:rsidRPr="00A176CD" w:rsidRDefault="00460966" w:rsidP="00F33273">
            <w:pPr>
              <w:adjustRightInd w:val="0"/>
              <w:snapToGrid w:val="0"/>
              <w:jc w:val="center"/>
              <w:rPr>
                <w:rFonts w:ascii="微軟正黑體" w:eastAsia="微軟正黑體" w:hAnsi="微軟正黑體"/>
                <w:b/>
                <w:sz w:val="28"/>
                <w:szCs w:val="28"/>
              </w:rPr>
            </w:pPr>
            <w:r w:rsidRPr="00A176CD">
              <w:rPr>
                <w:rFonts w:ascii="微軟正黑體" w:eastAsia="微軟正黑體" w:hAnsi="微軟正黑體" w:hint="eastAsia"/>
                <w:b/>
                <w:sz w:val="28"/>
                <w:szCs w:val="28"/>
              </w:rPr>
              <w:t>古蹟尋訪之旅</w:t>
            </w:r>
          </w:p>
        </w:tc>
      </w:tr>
      <w:tr w:rsidR="00460966" w:rsidRPr="00F33273" w14:paraId="09D81337" w14:textId="77777777" w:rsidTr="00F33273">
        <w:trPr>
          <w:trHeight w:val="567"/>
          <w:jc w:val="center"/>
        </w:trPr>
        <w:tc>
          <w:tcPr>
            <w:tcW w:w="5000" w:type="pct"/>
            <w:gridSpan w:val="4"/>
            <w:shd w:val="clear" w:color="auto" w:fill="FFFFFF" w:themeFill="background1"/>
            <w:vAlign w:val="center"/>
          </w:tcPr>
          <w:p w14:paraId="14974252" w14:textId="77777777" w:rsidR="00460966" w:rsidRPr="00F33273" w:rsidRDefault="00460966" w:rsidP="00F33273">
            <w:pPr>
              <w:adjustRightInd w:val="0"/>
              <w:snapToGrid w:val="0"/>
              <w:rPr>
                <w:rFonts w:ascii="微軟正黑體" w:eastAsia="微軟正黑體" w:hAnsi="微軟正黑體"/>
                <w:szCs w:val="24"/>
              </w:rPr>
            </w:pPr>
            <w:r w:rsidRPr="00F33273">
              <w:rPr>
                <w:rFonts w:ascii="微軟正黑體" w:eastAsia="微軟正黑體" w:hAnsi="微軟正黑體" w:hint="eastAsia"/>
                <w:szCs w:val="24"/>
              </w:rPr>
              <w:t>桃園市立大溪木藝生態博物館【李騰芳古宅】</w:t>
            </w:r>
          </w:p>
        </w:tc>
      </w:tr>
      <w:tr w:rsidR="00460966" w:rsidRPr="00C405B8" w14:paraId="651C2AEE" w14:textId="77777777" w:rsidTr="00F33273">
        <w:trPr>
          <w:trHeight w:val="454"/>
          <w:jc w:val="center"/>
        </w:trPr>
        <w:tc>
          <w:tcPr>
            <w:tcW w:w="595" w:type="pct"/>
            <w:shd w:val="clear" w:color="auto" w:fill="FFFFFF" w:themeFill="background1"/>
            <w:vAlign w:val="center"/>
          </w:tcPr>
          <w:p w14:paraId="4165ED23"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時間</w:t>
            </w:r>
          </w:p>
        </w:tc>
        <w:tc>
          <w:tcPr>
            <w:tcW w:w="1111" w:type="pct"/>
            <w:shd w:val="clear" w:color="auto" w:fill="FFFFFF" w:themeFill="background1"/>
            <w:vAlign w:val="center"/>
          </w:tcPr>
          <w:p w14:paraId="7E472E7A"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地點</w:t>
            </w:r>
          </w:p>
        </w:tc>
        <w:tc>
          <w:tcPr>
            <w:tcW w:w="1538" w:type="pct"/>
            <w:shd w:val="clear" w:color="auto" w:fill="FFFFFF" w:themeFill="background1"/>
            <w:vAlign w:val="center"/>
          </w:tcPr>
          <w:p w14:paraId="0BCF0B90"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活動內容</w:t>
            </w:r>
          </w:p>
        </w:tc>
        <w:tc>
          <w:tcPr>
            <w:tcW w:w="1756" w:type="pct"/>
            <w:shd w:val="clear" w:color="auto" w:fill="FFFFFF" w:themeFill="background1"/>
            <w:vAlign w:val="center"/>
          </w:tcPr>
          <w:p w14:paraId="20FB55ED" w14:textId="13624841" w:rsidR="00460966" w:rsidRPr="00C405B8" w:rsidRDefault="001A78EA" w:rsidP="00F33273">
            <w:pPr>
              <w:adjustRightInd w:val="0"/>
              <w:snapToGrid w:val="0"/>
              <w:jc w:val="center"/>
              <w:rPr>
                <w:rFonts w:ascii="微軟正黑體" w:eastAsia="微軟正黑體" w:hAnsi="微軟正黑體"/>
                <w:b/>
                <w:bCs/>
                <w:sz w:val="22"/>
              </w:rPr>
            </w:pPr>
            <w:r>
              <w:rPr>
                <w:rFonts w:ascii="微軟正黑體" w:eastAsia="微軟正黑體" w:hAnsi="微軟正黑體" w:hint="eastAsia"/>
                <w:b/>
                <w:bCs/>
                <w:sz w:val="22"/>
              </w:rPr>
              <w:t>說明</w:t>
            </w:r>
          </w:p>
        </w:tc>
      </w:tr>
      <w:tr w:rsidR="00460966" w:rsidRPr="00C405B8" w14:paraId="6B32B12C" w14:textId="77777777" w:rsidTr="004B7339">
        <w:trPr>
          <w:jc w:val="center"/>
        </w:trPr>
        <w:tc>
          <w:tcPr>
            <w:tcW w:w="595" w:type="pct"/>
            <w:shd w:val="clear" w:color="auto" w:fill="FFFFFF" w:themeFill="background1"/>
            <w:vAlign w:val="center"/>
          </w:tcPr>
          <w:p w14:paraId="04A7D165" w14:textId="7AC13BDA"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08:10</w:t>
            </w:r>
          </w:p>
        </w:tc>
        <w:tc>
          <w:tcPr>
            <w:tcW w:w="1111" w:type="pct"/>
            <w:shd w:val="clear" w:color="auto" w:fill="FFFFFF" w:themeFill="background1"/>
            <w:vAlign w:val="center"/>
          </w:tcPr>
          <w:p w14:paraId="3518B681"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各校校門口</w:t>
            </w:r>
          </w:p>
        </w:tc>
        <w:tc>
          <w:tcPr>
            <w:tcW w:w="1538" w:type="pct"/>
            <w:shd w:val="clear" w:color="auto" w:fill="FFFFFF" w:themeFill="background1"/>
            <w:vAlign w:val="center"/>
          </w:tcPr>
          <w:p w14:paraId="101E5027" w14:textId="4B43F414" w:rsidR="00460966" w:rsidRPr="00C405B8" w:rsidRDefault="004B7339" w:rsidP="00F33273">
            <w:pPr>
              <w:adjustRightInd w:val="0"/>
              <w:snapToGrid w:val="0"/>
              <w:rPr>
                <w:rFonts w:ascii="微軟正黑體" w:eastAsia="微軟正黑體" w:hAnsi="微軟正黑體"/>
                <w:sz w:val="22"/>
              </w:rPr>
            </w:pPr>
            <w:r w:rsidRPr="004B7339">
              <w:rPr>
                <w:rFonts w:ascii="微軟正黑體" w:eastAsia="微軟正黑體" w:hAnsi="微軟正黑體" w:hint="eastAsia"/>
                <w:sz w:val="22"/>
              </w:rPr>
              <w:t>參與師生集合準備出發</w:t>
            </w:r>
          </w:p>
        </w:tc>
        <w:tc>
          <w:tcPr>
            <w:tcW w:w="1756" w:type="pct"/>
            <w:shd w:val="clear" w:color="auto" w:fill="FFFFFF" w:themeFill="background1"/>
            <w:vAlign w:val="center"/>
          </w:tcPr>
          <w:p w14:paraId="75F5A11C" w14:textId="3E187E91"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於各校集合整隊出發，實際時間視學校所在位置確認</w:t>
            </w:r>
          </w:p>
        </w:tc>
      </w:tr>
      <w:tr w:rsidR="00460966" w:rsidRPr="00C405B8" w14:paraId="3C99898A" w14:textId="77777777" w:rsidTr="004B7339">
        <w:trPr>
          <w:jc w:val="center"/>
        </w:trPr>
        <w:tc>
          <w:tcPr>
            <w:tcW w:w="595" w:type="pct"/>
            <w:shd w:val="clear" w:color="auto" w:fill="FFFFFF" w:themeFill="background1"/>
            <w:vAlign w:val="center"/>
          </w:tcPr>
          <w:p w14:paraId="35BC4A71" w14:textId="2CE95518"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上午</w:t>
            </w:r>
          </w:p>
        </w:tc>
        <w:tc>
          <w:tcPr>
            <w:tcW w:w="1111" w:type="pct"/>
            <w:shd w:val="clear" w:color="auto" w:fill="FFFFFF" w:themeFill="background1"/>
            <w:vAlign w:val="center"/>
          </w:tcPr>
          <w:p w14:paraId="1380A7BF" w14:textId="5386606A"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李騰芳古宅</w:t>
            </w:r>
          </w:p>
        </w:tc>
        <w:tc>
          <w:tcPr>
            <w:tcW w:w="1538" w:type="pct"/>
            <w:shd w:val="clear" w:color="auto" w:fill="FFFFFF" w:themeFill="background1"/>
            <w:vAlign w:val="center"/>
          </w:tcPr>
          <w:p w14:paraId="49B003EE" w14:textId="53164DAE"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出發前往李騰芳古宅，參與古宅主題活動</w:t>
            </w:r>
          </w:p>
        </w:tc>
        <w:tc>
          <w:tcPr>
            <w:tcW w:w="1756" w:type="pct"/>
            <w:shd w:val="clear" w:color="auto" w:fill="FFFFFF" w:themeFill="background1"/>
            <w:vAlign w:val="center"/>
          </w:tcPr>
          <w:p w14:paraId="0093AE7C" w14:textId="19F79103" w:rsidR="00460966" w:rsidRPr="00C405B8" w:rsidRDefault="00137CE5"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參與李騰芳古宅課程</w:t>
            </w:r>
            <w:r w:rsidRPr="002C7CFA">
              <w:rPr>
                <w:rFonts w:ascii="微軟正黑體" w:eastAsia="微軟正黑體" w:hAnsi="微軟正黑體" w:hint="eastAsia"/>
                <w:b/>
                <w:bCs/>
                <w:sz w:val="22"/>
              </w:rPr>
              <w:t>「古宅探索隊」</w:t>
            </w:r>
            <w:r>
              <w:rPr>
                <w:rFonts w:ascii="微軟正黑體" w:eastAsia="微軟正黑體" w:hAnsi="微軟正黑體" w:hint="eastAsia"/>
                <w:sz w:val="22"/>
              </w:rPr>
              <w:t>，認識傳統吉祥圖案以及進行纏繞畫創作</w:t>
            </w:r>
          </w:p>
        </w:tc>
      </w:tr>
      <w:tr w:rsidR="00460966" w:rsidRPr="00C405B8" w14:paraId="705BDFC1" w14:textId="77777777" w:rsidTr="00F33273">
        <w:trPr>
          <w:trHeight w:val="454"/>
          <w:jc w:val="center"/>
        </w:trPr>
        <w:tc>
          <w:tcPr>
            <w:tcW w:w="595" w:type="pct"/>
            <w:shd w:val="clear" w:color="auto" w:fill="FFFFFF" w:themeFill="background1"/>
            <w:vAlign w:val="center"/>
          </w:tcPr>
          <w:p w14:paraId="69940FA7" w14:textId="0B65D54E" w:rsidR="00460966"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中午</w:t>
            </w:r>
          </w:p>
        </w:tc>
        <w:tc>
          <w:tcPr>
            <w:tcW w:w="1111" w:type="pct"/>
            <w:shd w:val="clear" w:color="auto" w:fill="FFFFFF" w:themeFill="background1"/>
          </w:tcPr>
          <w:p w14:paraId="70296051" w14:textId="1E5E14AE" w:rsidR="00460966" w:rsidRPr="00C405B8" w:rsidRDefault="00460966" w:rsidP="00F33273">
            <w:pPr>
              <w:adjustRightInd w:val="0"/>
              <w:snapToGrid w:val="0"/>
              <w:rPr>
                <w:rFonts w:ascii="微軟正黑體" w:eastAsia="微軟正黑體" w:hAnsi="微軟正黑體"/>
                <w:sz w:val="22"/>
              </w:rPr>
            </w:pPr>
            <w:r w:rsidRPr="00AE7748">
              <w:rPr>
                <w:rFonts w:ascii="微軟正黑體" w:eastAsia="微軟正黑體" w:hAnsi="微軟正黑體" w:hint="eastAsia"/>
                <w:sz w:val="22"/>
              </w:rPr>
              <w:t>李騰芳古宅</w:t>
            </w:r>
          </w:p>
        </w:tc>
        <w:tc>
          <w:tcPr>
            <w:tcW w:w="1538" w:type="pct"/>
            <w:shd w:val="clear" w:color="auto" w:fill="FFFFFF" w:themeFill="background1"/>
            <w:vAlign w:val="center"/>
          </w:tcPr>
          <w:p w14:paraId="7E60FDC8" w14:textId="1240468C"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教室用餐及午休</w:t>
            </w:r>
          </w:p>
        </w:tc>
        <w:tc>
          <w:tcPr>
            <w:tcW w:w="1756" w:type="pct"/>
            <w:shd w:val="clear" w:color="auto" w:fill="FFFFFF" w:themeFill="background1"/>
            <w:vAlign w:val="center"/>
          </w:tcPr>
          <w:p w14:paraId="69F4D352" w14:textId="77777777" w:rsidR="00460966" w:rsidRPr="00C405B8" w:rsidRDefault="00460966" w:rsidP="00F33273">
            <w:pPr>
              <w:adjustRightInd w:val="0"/>
              <w:snapToGrid w:val="0"/>
              <w:rPr>
                <w:rFonts w:ascii="微軟正黑體" w:eastAsia="微軟正黑體" w:hAnsi="微軟正黑體"/>
                <w:sz w:val="22"/>
              </w:rPr>
            </w:pPr>
          </w:p>
        </w:tc>
      </w:tr>
      <w:tr w:rsidR="00460966" w:rsidRPr="00C405B8" w14:paraId="18AAF2BA" w14:textId="77777777" w:rsidTr="004B7339">
        <w:trPr>
          <w:jc w:val="center"/>
        </w:trPr>
        <w:tc>
          <w:tcPr>
            <w:tcW w:w="595" w:type="pct"/>
            <w:shd w:val="clear" w:color="auto" w:fill="FFFFFF" w:themeFill="background1"/>
            <w:vAlign w:val="center"/>
          </w:tcPr>
          <w:p w14:paraId="26387BC0" w14:textId="078790F4" w:rsidR="00460966"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下午</w:t>
            </w:r>
          </w:p>
        </w:tc>
        <w:tc>
          <w:tcPr>
            <w:tcW w:w="1111" w:type="pct"/>
            <w:shd w:val="clear" w:color="auto" w:fill="FFFFFF" w:themeFill="background1"/>
            <w:vAlign w:val="center"/>
          </w:tcPr>
          <w:p w14:paraId="5FF02D65" w14:textId="1A4C0A04" w:rsidR="00460966" w:rsidRPr="00C405B8" w:rsidRDefault="00460966" w:rsidP="00F33273">
            <w:pPr>
              <w:adjustRightInd w:val="0"/>
              <w:snapToGrid w:val="0"/>
              <w:jc w:val="both"/>
              <w:rPr>
                <w:rFonts w:ascii="微軟正黑體" w:eastAsia="微軟正黑體" w:hAnsi="微軟正黑體"/>
                <w:sz w:val="22"/>
              </w:rPr>
            </w:pPr>
            <w:r w:rsidRPr="00AE7748">
              <w:rPr>
                <w:rFonts w:ascii="微軟正黑體" w:eastAsia="微軟正黑體" w:hAnsi="微軟正黑體" w:hint="eastAsia"/>
                <w:sz w:val="22"/>
              </w:rPr>
              <w:t>李騰芳古宅</w:t>
            </w:r>
          </w:p>
        </w:tc>
        <w:tc>
          <w:tcPr>
            <w:tcW w:w="1538" w:type="pct"/>
            <w:shd w:val="clear" w:color="auto" w:fill="FFFFFF" w:themeFill="background1"/>
            <w:vAlign w:val="center"/>
          </w:tcPr>
          <w:p w14:paraId="1C0A61D2" w14:textId="374C01A8"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安排導覽</w:t>
            </w:r>
          </w:p>
        </w:tc>
        <w:tc>
          <w:tcPr>
            <w:tcW w:w="1756" w:type="pct"/>
            <w:shd w:val="clear" w:color="auto" w:fill="FFFFFF" w:themeFill="background1"/>
            <w:vAlign w:val="center"/>
          </w:tcPr>
          <w:p w14:paraId="55577EDE" w14:textId="354FCD75" w:rsidR="00460966" w:rsidRPr="00C405B8" w:rsidRDefault="00137CE5"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安排導覽老師帶領學生認識李宅的歷史脈絡、建築形式、風水格局，補充課程中沒提到的知識</w:t>
            </w:r>
          </w:p>
        </w:tc>
      </w:tr>
      <w:tr w:rsidR="00460966" w:rsidRPr="00C405B8" w14:paraId="7C9164A2" w14:textId="77777777" w:rsidTr="004B7339">
        <w:trPr>
          <w:jc w:val="center"/>
        </w:trPr>
        <w:tc>
          <w:tcPr>
            <w:tcW w:w="595" w:type="pct"/>
            <w:shd w:val="clear" w:color="auto" w:fill="FFFFFF" w:themeFill="background1"/>
            <w:vAlign w:val="center"/>
          </w:tcPr>
          <w:p w14:paraId="597E4ABE" w14:textId="2E8F860C"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14:30</w:t>
            </w:r>
          </w:p>
        </w:tc>
        <w:tc>
          <w:tcPr>
            <w:tcW w:w="1111" w:type="pct"/>
            <w:shd w:val="clear" w:color="auto" w:fill="FFFFFF" w:themeFill="background1"/>
            <w:vAlign w:val="center"/>
          </w:tcPr>
          <w:p w14:paraId="5D063815"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返回各校</w:t>
            </w:r>
          </w:p>
        </w:tc>
        <w:tc>
          <w:tcPr>
            <w:tcW w:w="1538" w:type="pct"/>
            <w:shd w:val="clear" w:color="auto" w:fill="FFFFFF" w:themeFill="background1"/>
            <w:vAlign w:val="center"/>
          </w:tcPr>
          <w:p w14:paraId="52A26E65"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返回各學校準備放學</w:t>
            </w:r>
          </w:p>
        </w:tc>
        <w:tc>
          <w:tcPr>
            <w:tcW w:w="1756" w:type="pct"/>
            <w:shd w:val="clear" w:color="auto" w:fill="FFFFFF" w:themeFill="background1"/>
            <w:vAlign w:val="center"/>
          </w:tcPr>
          <w:p w14:paraId="3C7200B1"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實際到校時間，視學校所在位置調整</w:t>
            </w:r>
          </w:p>
        </w:tc>
      </w:tr>
    </w:tbl>
    <w:bookmarkEnd w:id="1"/>
    <w:p w14:paraId="43EFCBE3" w14:textId="0F9F9BD4" w:rsidR="00943E15" w:rsidRPr="00EF3338" w:rsidRDefault="00F33273" w:rsidP="00F33273">
      <w:pPr>
        <w:adjustRightInd w:val="0"/>
        <w:snapToGrid w:val="0"/>
        <w:spacing w:before="360"/>
        <w:rPr>
          <w:rFonts w:ascii="微軟正黑體" w:eastAsia="微軟正黑體" w:hAnsi="微軟正黑體"/>
          <w:b/>
          <w:bCs/>
          <w:sz w:val="28"/>
          <w:szCs w:val="28"/>
        </w:rPr>
      </w:pPr>
      <w:r>
        <w:rPr>
          <w:rFonts w:ascii="微軟正黑體" w:eastAsia="微軟正黑體" w:hAnsi="微軟正黑體" w:hint="eastAsia"/>
          <w:b/>
          <w:bCs/>
          <w:sz w:val="28"/>
          <w:szCs w:val="28"/>
        </w:rPr>
        <w:lastRenderedPageBreak/>
        <w:t>七</w:t>
      </w:r>
      <w:r w:rsidR="00A5624A" w:rsidRPr="00EF3338">
        <w:rPr>
          <w:rFonts w:ascii="微軟正黑體" w:eastAsia="微軟正黑體" w:hAnsi="微軟正黑體" w:hint="eastAsia"/>
          <w:b/>
          <w:bCs/>
          <w:sz w:val="28"/>
          <w:szCs w:val="28"/>
        </w:rPr>
        <w:t>、</w:t>
      </w:r>
      <w:r>
        <w:rPr>
          <w:rFonts w:ascii="微軟正黑體" w:eastAsia="微軟正黑體" w:hAnsi="微軟正黑體" w:hint="eastAsia"/>
          <w:b/>
          <w:bCs/>
          <w:sz w:val="28"/>
          <w:szCs w:val="28"/>
        </w:rPr>
        <w:t>活動費用</w:t>
      </w:r>
    </w:p>
    <w:p w14:paraId="13B338B2" w14:textId="2B83C0AE" w:rsidR="00A5624A" w:rsidRPr="00A5624A" w:rsidRDefault="00A5624A" w:rsidP="00F33273">
      <w:pPr>
        <w:adjustRightInd w:val="0"/>
        <w:snapToGrid w:val="0"/>
        <w:rPr>
          <w:rFonts w:ascii="微軟正黑體" w:eastAsia="微軟正黑體" w:hAnsi="微軟正黑體"/>
        </w:rPr>
      </w:pPr>
      <w:r w:rsidRPr="00A5624A">
        <w:rPr>
          <w:rFonts w:ascii="微軟正黑體" w:eastAsia="微軟正黑體" w:hAnsi="微軟正黑體" w:hint="eastAsia"/>
        </w:rPr>
        <w:t>文化遊程體驗活動全程免費</w:t>
      </w:r>
      <w:r>
        <w:rPr>
          <w:rFonts w:ascii="微軟正黑體" w:eastAsia="微軟正黑體" w:hAnsi="微軟正黑體" w:hint="eastAsia"/>
        </w:rPr>
        <w:t>，車資、保險、誤餐及活動費用由文化部補助。</w:t>
      </w:r>
    </w:p>
    <w:p w14:paraId="4BE1116D" w14:textId="0308DEB3" w:rsidR="00E230AE" w:rsidRPr="00EF3338" w:rsidRDefault="00F33273" w:rsidP="00F33273">
      <w:pPr>
        <w:adjustRightInd w:val="0"/>
        <w:snapToGrid w:val="0"/>
        <w:spacing w:before="360"/>
        <w:rPr>
          <w:rFonts w:ascii="微軟正黑體" w:eastAsia="微軟正黑體" w:hAnsi="微軟正黑體"/>
          <w:sz w:val="28"/>
          <w:szCs w:val="28"/>
        </w:rPr>
      </w:pPr>
      <w:r>
        <w:rPr>
          <w:rFonts w:ascii="微軟正黑體" w:eastAsia="微軟正黑體" w:hAnsi="微軟正黑體" w:hint="eastAsia"/>
          <w:b/>
          <w:bCs/>
          <w:sz w:val="28"/>
          <w:szCs w:val="28"/>
        </w:rPr>
        <w:t>八</w:t>
      </w:r>
      <w:r w:rsidR="00E230AE" w:rsidRPr="00EF3338">
        <w:rPr>
          <w:rFonts w:ascii="微軟正黑體" w:eastAsia="微軟正黑體" w:hAnsi="微軟正黑體" w:hint="eastAsia"/>
          <w:b/>
          <w:bCs/>
          <w:sz w:val="28"/>
          <w:szCs w:val="28"/>
        </w:rPr>
        <w:t>、報名方式</w:t>
      </w:r>
    </w:p>
    <w:p w14:paraId="3320AB3C" w14:textId="52FB30D2" w:rsidR="00C405B8" w:rsidRDefault="00DB042F" w:rsidP="00F33273">
      <w:pPr>
        <w:pStyle w:val="a3"/>
        <w:numPr>
          <w:ilvl w:val="0"/>
          <w:numId w:val="1"/>
        </w:numPr>
        <w:adjustRightInd w:val="0"/>
        <w:snapToGrid w:val="0"/>
        <w:ind w:leftChars="0"/>
        <w:jc w:val="both"/>
        <w:rPr>
          <w:rFonts w:ascii="微軟正黑體" w:eastAsia="微軟正黑體" w:hAnsi="微軟正黑體"/>
        </w:rPr>
      </w:pPr>
      <w:r>
        <w:rPr>
          <w:noProof/>
        </w:rPr>
        <w:drawing>
          <wp:anchor distT="0" distB="0" distL="114300" distR="114300" simplePos="0" relativeHeight="251658240" behindDoc="0" locked="0" layoutInCell="1" allowOverlap="1" wp14:anchorId="3D9C78A3" wp14:editId="464A7A30">
            <wp:simplePos x="0" y="0"/>
            <wp:positionH relativeFrom="column">
              <wp:posOffset>558630</wp:posOffset>
            </wp:positionH>
            <wp:positionV relativeFrom="paragraph">
              <wp:posOffset>370023</wp:posOffset>
            </wp:positionV>
            <wp:extent cx="1080000" cy="1080000"/>
            <wp:effectExtent l="0" t="0" r="6350" b="635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856">
        <w:rPr>
          <w:rFonts w:ascii="微軟正黑體" w:eastAsia="微軟正黑體" w:hAnsi="微軟正黑體" w:hint="eastAsia"/>
        </w:rPr>
        <w:t>第一階段</w:t>
      </w:r>
      <w:r w:rsidR="00E230AE" w:rsidRPr="00E230AE">
        <w:rPr>
          <w:rFonts w:ascii="微軟正黑體" w:eastAsia="微軟正黑體" w:hAnsi="微軟正黑體" w:hint="eastAsia"/>
        </w:rPr>
        <w:t>線上申請，請填寫</w:t>
      </w:r>
      <w:r w:rsidR="00E230AE" w:rsidRPr="0035102B">
        <w:rPr>
          <w:rFonts w:ascii="微軟正黑體" w:eastAsia="微軟正黑體" w:hAnsi="微軟正黑體" w:hint="eastAsia"/>
        </w:rPr>
        <w:t xml:space="preserve"> Google 表單</w:t>
      </w:r>
      <w:r w:rsidR="00336682">
        <w:rPr>
          <w:rFonts w:ascii="微軟正黑體" w:eastAsia="微軟正黑體" w:hAnsi="微軟正黑體" w:hint="eastAsia"/>
        </w:rPr>
        <w:t>。</w:t>
      </w:r>
    </w:p>
    <w:p w14:paraId="2F376FBF" w14:textId="045B2172" w:rsidR="00F25915" w:rsidRPr="00C405B8" w:rsidRDefault="00F261E3" w:rsidP="00F33273">
      <w:pPr>
        <w:pStyle w:val="a3"/>
        <w:numPr>
          <w:ilvl w:val="0"/>
          <w:numId w:val="1"/>
        </w:numPr>
        <w:adjustRightInd w:val="0"/>
        <w:snapToGrid w:val="0"/>
        <w:spacing w:before="240" w:afterLines="50" w:after="180"/>
        <w:ind w:leftChars="0" w:left="851" w:hanging="851"/>
        <w:jc w:val="both"/>
        <w:rPr>
          <w:rFonts w:ascii="微軟正黑體" w:eastAsia="微軟正黑體" w:hAnsi="微軟正黑體"/>
        </w:rPr>
      </w:pPr>
      <w:r>
        <w:rPr>
          <w:rFonts w:ascii="微軟正黑體" w:eastAsia="微軟正黑體" w:hAnsi="微軟正黑體" w:hint="eastAsia"/>
        </w:rPr>
        <w:t>每日一車次，</w:t>
      </w:r>
      <w:r w:rsidR="002C7CFA">
        <w:rPr>
          <w:rFonts w:ascii="微軟正黑體" w:eastAsia="微軟正黑體" w:hAnsi="微軟正黑體" w:hint="eastAsia"/>
        </w:rPr>
        <w:t>為方便行程安排</w:t>
      </w:r>
      <w:r w:rsidR="00C3030A" w:rsidRPr="00C405B8">
        <w:rPr>
          <w:rFonts w:ascii="微軟正黑體" w:eastAsia="微軟正黑體" w:hAnsi="微軟正黑體" w:hint="eastAsia"/>
        </w:rPr>
        <w:t>請至少</w:t>
      </w:r>
      <w:r w:rsidR="00336682" w:rsidRPr="00C405B8">
        <w:rPr>
          <w:rFonts w:ascii="微軟正黑體" w:eastAsia="微軟正黑體" w:hAnsi="微軟正黑體" w:hint="eastAsia"/>
        </w:rPr>
        <w:t>選擇</w:t>
      </w:r>
      <w:r w:rsidR="00C3030A" w:rsidRPr="00C405B8">
        <w:rPr>
          <w:rFonts w:ascii="微軟正黑體" w:eastAsia="微軟正黑體" w:hAnsi="微軟正黑體" w:hint="eastAsia"/>
          <w:b/>
          <w:bCs/>
        </w:rPr>
        <w:t>三個可出遊的</w:t>
      </w:r>
      <w:r w:rsidR="00F25915" w:rsidRPr="00C405B8">
        <w:rPr>
          <w:rFonts w:ascii="微軟正黑體" w:eastAsia="微軟正黑體" w:hAnsi="微軟正黑體" w:hint="eastAsia"/>
          <w:b/>
          <w:bCs/>
        </w:rPr>
        <w:t>日期</w:t>
      </w:r>
      <w:r w:rsidR="00C3030A" w:rsidRPr="00C405B8">
        <w:rPr>
          <w:rFonts w:ascii="微軟正黑體" w:eastAsia="微軟正黑體" w:hAnsi="微軟正黑體" w:hint="eastAsia"/>
        </w:rPr>
        <w:t>，最終出遊日以後續主辦方通知為主</w:t>
      </w:r>
      <w:r w:rsidR="001B4A1F">
        <w:rPr>
          <w:rFonts w:ascii="微軟正黑體" w:eastAsia="微軟正黑體" w:hAnsi="微軟正黑體" w:hint="eastAsia"/>
        </w:rPr>
        <w:t>，日期</w:t>
      </w:r>
      <w:r w:rsidR="001B4A1F" w:rsidRPr="001B4A1F">
        <w:rPr>
          <w:rFonts w:ascii="微軟正黑體" w:eastAsia="微軟正黑體" w:hAnsi="微軟正黑體" w:hint="eastAsia"/>
        </w:rPr>
        <w:t>行程</w:t>
      </w:r>
      <w:r w:rsidR="008E1C37">
        <w:rPr>
          <w:rFonts w:ascii="微軟正黑體" w:eastAsia="微軟正黑體" w:hAnsi="微軟正黑體" w:hint="eastAsia"/>
        </w:rPr>
        <w:t>一經</w:t>
      </w:r>
      <w:r w:rsidR="001B4A1F" w:rsidRPr="001B4A1F">
        <w:rPr>
          <w:rFonts w:ascii="微軟正黑體" w:eastAsia="微軟正黑體" w:hAnsi="微軟正黑體" w:hint="eastAsia"/>
        </w:rPr>
        <w:t>核定，若非特殊因素不得任意更改</w:t>
      </w:r>
      <w:r w:rsidR="00C3030A" w:rsidRPr="00C405B8">
        <w:rPr>
          <w:rFonts w:ascii="微軟正黑體" w:eastAsia="微軟正黑體" w:hAnsi="微軟正黑體" w:hint="eastAsia"/>
        </w:rPr>
        <w:t>。請注意聯絡資訊</w:t>
      </w:r>
      <w:r w:rsidR="007B721C" w:rsidRPr="00C405B8">
        <w:rPr>
          <w:rFonts w:ascii="微軟正黑體" w:eastAsia="微軟正黑體" w:hAnsi="微軟正黑體" w:hint="eastAsia"/>
        </w:rPr>
        <w:t>是否正確，若因資訊填答有誤無法聯繫，則直接取消</w:t>
      </w:r>
      <w:r w:rsidR="00F040EE" w:rsidRPr="00C405B8">
        <w:rPr>
          <w:rFonts w:ascii="微軟正黑體" w:eastAsia="微軟正黑體" w:hAnsi="微軟正黑體" w:hint="eastAsia"/>
        </w:rPr>
        <w:t>資格，並</w:t>
      </w:r>
      <w:r w:rsidR="007B721C" w:rsidRPr="00C405B8">
        <w:rPr>
          <w:rFonts w:ascii="微軟正黑體" w:eastAsia="微軟正黑體" w:hAnsi="微軟正黑體" w:hint="eastAsia"/>
        </w:rPr>
        <w:t>將</w:t>
      </w:r>
      <w:r w:rsidR="00F040EE" w:rsidRPr="00C405B8">
        <w:rPr>
          <w:rFonts w:ascii="微軟正黑體" w:eastAsia="微軟正黑體" w:hAnsi="微軟正黑體" w:hint="eastAsia"/>
        </w:rPr>
        <w:t>資格</w:t>
      </w:r>
      <w:r w:rsidR="007B721C" w:rsidRPr="00C405B8">
        <w:rPr>
          <w:rFonts w:ascii="微軟正黑體" w:eastAsia="微軟正黑體" w:hAnsi="微軟正黑體" w:hint="eastAsia"/>
        </w:rPr>
        <w:t>順延。</w:t>
      </w:r>
    </w:p>
    <w:p w14:paraId="3139348B" w14:textId="2B956679" w:rsidR="00C3030A" w:rsidRPr="00F261E3" w:rsidRDefault="00E230AE" w:rsidP="00F33273">
      <w:pPr>
        <w:pStyle w:val="a3"/>
        <w:numPr>
          <w:ilvl w:val="0"/>
          <w:numId w:val="1"/>
        </w:numPr>
        <w:adjustRightInd w:val="0"/>
        <w:snapToGrid w:val="0"/>
        <w:spacing w:afterLines="50" w:after="180"/>
        <w:ind w:leftChars="0" w:left="851" w:hanging="851"/>
        <w:jc w:val="both"/>
        <w:rPr>
          <w:rFonts w:ascii="微軟正黑體" w:eastAsia="微軟正黑體" w:hAnsi="微軟正黑體"/>
        </w:rPr>
      </w:pPr>
      <w:r w:rsidRPr="00E230AE">
        <w:rPr>
          <w:rFonts w:ascii="微軟正黑體" w:eastAsia="微軟正黑體" w:hAnsi="微軟正黑體" w:hint="eastAsia"/>
        </w:rPr>
        <w:t>因名額有限，</w:t>
      </w:r>
      <w:r w:rsidR="00F261E3" w:rsidRPr="00F33273">
        <w:rPr>
          <w:rFonts w:ascii="微軟正黑體" w:eastAsia="微軟正黑體" w:hAnsi="微軟正黑體" w:hint="eastAsia"/>
          <w:b/>
        </w:rPr>
        <w:t>偏鄉學校優先錄取</w:t>
      </w:r>
      <w:r w:rsidR="00F261E3">
        <w:rPr>
          <w:rFonts w:ascii="微軟正黑體" w:eastAsia="微軟正黑體" w:hAnsi="微軟正黑體" w:hint="eastAsia"/>
        </w:rPr>
        <w:t>，依序為特偏、偏遠、非山非市、一般</w:t>
      </w:r>
      <w:r w:rsidR="00C3030A" w:rsidRPr="00F261E3">
        <w:rPr>
          <w:rFonts w:ascii="微軟正黑體" w:eastAsia="微軟正黑體" w:hAnsi="微軟正黑體" w:hint="eastAsia"/>
        </w:rPr>
        <w:t>，</w:t>
      </w:r>
      <w:r w:rsidR="00A5624A">
        <w:rPr>
          <w:rFonts w:ascii="微軟正黑體" w:eastAsia="微軟正黑體" w:hAnsi="微軟正黑體" w:hint="eastAsia"/>
        </w:rPr>
        <w:t>因</w:t>
      </w:r>
      <w:r w:rsidRPr="00F261E3">
        <w:rPr>
          <w:rFonts w:ascii="微軟正黑體" w:eastAsia="微軟正黑體" w:hAnsi="微軟正黑體" w:hint="eastAsia"/>
        </w:rPr>
        <w:t>本市偏鄉地區學校優先錄取，</w:t>
      </w:r>
      <w:r w:rsidR="00A5624A">
        <w:rPr>
          <w:rFonts w:ascii="微軟正黑體" w:eastAsia="微軟正黑體" w:hAnsi="微軟正黑體" w:hint="eastAsia"/>
        </w:rPr>
        <w:t>申請時</w:t>
      </w:r>
      <w:r w:rsidR="00C3030A" w:rsidRPr="00F261E3">
        <w:rPr>
          <w:rFonts w:ascii="微軟正黑體" w:eastAsia="微軟正黑體" w:hAnsi="微軟正黑體" w:hint="eastAsia"/>
        </w:rPr>
        <w:t>請勾選學校的類別（特偏</w:t>
      </w:r>
      <w:r w:rsidR="00A5624A">
        <w:rPr>
          <w:rFonts w:ascii="微軟正黑體" w:eastAsia="微軟正黑體" w:hAnsi="微軟正黑體" w:hint="eastAsia"/>
        </w:rPr>
        <w:t>、</w:t>
      </w:r>
      <w:r w:rsidR="00C3030A" w:rsidRPr="00F261E3">
        <w:rPr>
          <w:rFonts w:ascii="微軟正黑體" w:eastAsia="微軟正黑體" w:hAnsi="微軟正黑體" w:hint="eastAsia"/>
        </w:rPr>
        <w:t>偏遠</w:t>
      </w:r>
      <w:r w:rsidR="00A5624A">
        <w:rPr>
          <w:rFonts w:ascii="微軟正黑體" w:eastAsia="微軟正黑體" w:hAnsi="微軟正黑體" w:hint="eastAsia"/>
        </w:rPr>
        <w:t>、</w:t>
      </w:r>
      <w:r w:rsidR="00C3030A" w:rsidRPr="00F261E3">
        <w:rPr>
          <w:rFonts w:ascii="微軟正黑體" w:eastAsia="微軟正黑體" w:hAnsi="微軟正黑體" w:hint="eastAsia"/>
        </w:rPr>
        <w:t>非山非市）</w:t>
      </w:r>
      <w:r w:rsidRPr="00F261E3">
        <w:rPr>
          <w:rFonts w:ascii="微軟正黑體" w:eastAsia="微軟正黑體" w:hAnsi="微軟正黑體" w:hint="eastAsia"/>
        </w:rPr>
        <w:t>。</w:t>
      </w:r>
      <w:r w:rsidR="00336682">
        <w:rPr>
          <w:rFonts w:ascii="微軟正黑體" w:eastAsia="微軟正黑體" w:hAnsi="微軟正黑體" w:hint="eastAsia"/>
        </w:rPr>
        <w:t>每校</w:t>
      </w:r>
      <w:r w:rsidR="00336682" w:rsidRPr="00C405B8">
        <w:rPr>
          <w:rFonts w:ascii="微軟正黑體" w:eastAsia="微軟正黑體" w:hAnsi="微軟正黑體" w:hint="eastAsia"/>
        </w:rPr>
        <w:t>報名</w:t>
      </w:r>
      <w:r w:rsidR="00336682">
        <w:rPr>
          <w:rFonts w:ascii="微軟正黑體" w:eastAsia="微軟正黑體" w:hAnsi="微軟正黑體" w:hint="eastAsia"/>
        </w:rPr>
        <w:t>以每日一車次，至多兩日共兩車次為限。</w:t>
      </w:r>
    </w:p>
    <w:p w14:paraId="4247F99B" w14:textId="3F0A6248" w:rsidR="005B680A" w:rsidRDefault="00A5624A" w:rsidP="00F33273">
      <w:pPr>
        <w:pStyle w:val="a3"/>
        <w:numPr>
          <w:ilvl w:val="0"/>
          <w:numId w:val="1"/>
        </w:numPr>
        <w:adjustRightInd w:val="0"/>
        <w:snapToGrid w:val="0"/>
        <w:spacing w:afterLines="50" w:after="180"/>
        <w:ind w:leftChars="0" w:left="851" w:hanging="851"/>
        <w:jc w:val="both"/>
        <w:rPr>
          <w:rFonts w:ascii="微軟正黑體" w:eastAsia="微軟正黑體" w:hAnsi="微軟正黑體"/>
        </w:rPr>
      </w:pPr>
      <w:r w:rsidRPr="009511B9">
        <w:rPr>
          <w:rFonts w:ascii="微軟正黑體" w:eastAsia="微軟正黑體" w:hAnsi="微軟正黑體" w:hint="eastAsia"/>
        </w:rPr>
        <w:t>每車次有2名執行單位工作人員，參訪師生人數為</w:t>
      </w:r>
      <w:r w:rsidR="006C215E" w:rsidRPr="009511B9">
        <w:rPr>
          <w:rFonts w:ascii="微軟正黑體" w:eastAsia="微軟正黑體" w:hAnsi="微軟正黑體" w:hint="eastAsia"/>
        </w:rPr>
        <w:t>大型巴士</w:t>
      </w:r>
      <w:r w:rsidRPr="009511B9">
        <w:rPr>
          <w:rFonts w:ascii="微軟正黑體" w:eastAsia="微軟正黑體" w:hAnsi="微軟正黑體" w:hint="eastAsia"/>
        </w:rPr>
        <w:t>至多38人</w:t>
      </w:r>
      <w:r w:rsidR="00832028" w:rsidRPr="009511B9">
        <w:rPr>
          <w:rFonts w:ascii="微軟正黑體" w:eastAsia="微軟正黑體" w:hAnsi="微軟正黑體" w:hint="eastAsia"/>
        </w:rPr>
        <w:t>，若因校園對外交通因素，須改搭乘</w:t>
      </w:r>
      <w:r w:rsidRPr="009511B9">
        <w:rPr>
          <w:rFonts w:ascii="微軟正黑體" w:eastAsia="微軟正黑體" w:hAnsi="微軟正黑體" w:hint="eastAsia"/>
        </w:rPr>
        <w:t>中型巴士</w:t>
      </w:r>
      <w:r w:rsidR="00336682" w:rsidRPr="009511B9">
        <w:rPr>
          <w:rFonts w:ascii="微軟正黑體" w:eastAsia="微軟正黑體" w:hAnsi="微軟正黑體" w:hint="eastAsia"/>
        </w:rPr>
        <w:t>，每車</w:t>
      </w:r>
      <w:r w:rsidRPr="009511B9">
        <w:rPr>
          <w:rFonts w:ascii="微軟正黑體" w:eastAsia="微軟正黑體" w:hAnsi="微軟正黑體" w:hint="eastAsia"/>
        </w:rPr>
        <w:t>至多</w:t>
      </w:r>
      <w:r w:rsidR="006C215E" w:rsidRPr="009511B9">
        <w:rPr>
          <w:rFonts w:ascii="微軟正黑體" w:eastAsia="微軟正黑體" w:hAnsi="微軟正黑體" w:hint="eastAsia"/>
        </w:rPr>
        <w:t>16人</w:t>
      </w:r>
      <w:r w:rsidRPr="009511B9">
        <w:rPr>
          <w:rFonts w:ascii="微軟正黑體" w:eastAsia="微軟正黑體" w:hAnsi="微軟正黑體" w:hint="eastAsia"/>
        </w:rPr>
        <w:t>；</w:t>
      </w:r>
      <w:r w:rsidR="009511B9" w:rsidRPr="00DB042F">
        <w:rPr>
          <w:rFonts w:ascii="微軟正黑體" w:eastAsia="微軟正黑體" w:hAnsi="微軟正黑體" w:hint="eastAsia"/>
        </w:rPr>
        <w:t>一</w:t>
      </w:r>
      <w:r w:rsidR="005B680A" w:rsidRPr="00DB042F">
        <w:rPr>
          <w:rFonts w:ascii="微軟正黑體" w:eastAsia="微軟正黑體" w:hAnsi="微軟正黑體" w:hint="eastAsia"/>
        </w:rPr>
        <w:t>般</w:t>
      </w:r>
      <w:r w:rsidR="009511B9" w:rsidRPr="00DB042F">
        <w:rPr>
          <w:rFonts w:ascii="微軟正黑體" w:eastAsia="微軟正黑體" w:hAnsi="微軟正黑體" w:hint="eastAsia"/>
        </w:rPr>
        <w:t>學校最低25人成團，偏鄉學校10人成團。若</w:t>
      </w:r>
      <w:r w:rsidR="00C405B8" w:rsidRPr="00DB042F">
        <w:rPr>
          <w:rFonts w:ascii="微軟正黑體" w:eastAsia="微軟正黑體" w:hAnsi="微軟正黑體" w:hint="eastAsia"/>
        </w:rPr>
        <w:t>有身心障礙學生</w:t>
      </w:r>
      <w:r w:rsidR="00336682" w:rsidRPr="00DB042F">
        <w:rPr>
          <w:rFonts w:ascii="微軟正黑體" w:eastAsia="微軟正黑體" w:hAnsi="微軟正黑體" w:hint="eastAsia"/>
        </w:rPr>
        <w:t>需搭乘</w:t>
      </w:r>
      <w:r w:rsidRPr="009511B9">
        <w:rPr>
          <w:rFonts w:ascii="微軟正黑體" w:eastAsia="微軟正黑體" w:hAnsi="微軟正黑體" w:hint="eastAsia"/>
        </w:rPr>
        <w:t>復康巴士</w:t>
      </w:r>
      <w:r w:rsidR="00C405B8" w:rsidRPr="009511B9">
        <w:rPr>
          <w:rFonts w:ascii="微軟正黑體" w:eastAsia="微軟正黑體" w:hAnsi="微軟正黑體" w:hint="eastAsia"/>
        </w:rPr>
        <w:t>，請於報名表上勾選</w:t>
      </w:r>
      <w:r w:rsidR="00336682" w:rsidRPr="009511B9">
        <w:rPr>
          <w:rFonts w:ascii="微軟正黑體" w:eastAsia="微軟正黑體" w:hAnsi="微軟正黑體" w:hint="eastAsia"/>
        </w:rPr>
        <w:t>，復康巴士不包含在每日一車次之限制</w:t>
      </w:r>
      <w:r w:rsidR="00C405B8" w:rsidRPr="009511B9">
        <w:rPr>
          <w:rFonts w:ascii="微軟正黑體" w:eastAsia="微軟正黑體" w:hAnsi="微軟正黑體" w:hint="eastAsia"/>
        </w:rPr>
        <w:t>。</w:t>
      </w:r>
    </w:p>
    <w:p w14:paraId="4C7A6969" w14:textId="3061786A" w:rsidR="005B680A" w:rsidRPr="00EF3338" w:rsidRDefault="00F33273" w:rsidP="00F33273">
      <w:pPr>
        <w:adjustRightInd w:val="0"/>
        <w:snapToGrid w:val="0"/>
        <w:spacing w:before="360"/>
        <w:rPr>
          <w:rFonts w:ascii="微軟正黑體" w:eastAsia="微軟正黑體" w:hAnsi="微軟正黑體"/>
          <w:b/>
          <w:bCs/>
          <w:sz w:val="28"/>
          <w:szCs w:val="28"/>
        </w:rPr>
      </w:pPr>
      <w:r>
        <w:rPr>
          <w:rFonts w:ascii="微軟正黑體" w:eastAsia="微軟正黑體" w:hAnsi="微軟正黑體" w:hint="eastAsia"/>
          <w:b/>
          <w:bCs/>
          <w:sz w:val="28"/>
          <w:szCs w:val="28"/>
        </w:rPr>
        <w:t>九</w:t>
      </w:r>
      <w:r w:rsidR="00A5624A" w:rsidRPr="00EF3338">
        <w:rPr>
          <w:rFonts w:ascii="微軟正黑體" w:eastAsia="微軟正黑體" w:hAnsi="微軟正黑體" w:hint="eastAsia"/>
          <w:b/>
          <w:bCs/>
          <w:sz w:val="28"/>
          <w:szCs w:val="28"/>
        </w:rPr>
        <w:t>、</w:t>
      </w:r>
      <w:r w:rsidR="001A39EE" w:rsidRPr="00EF3338">
        <w:rPr>
          <w:rFonts w:ascii="微軟正黑體" w:eastAsia="微軟正黑體" w:hAnsi="微軟正黑體" w:hint="eastAsia"/>
          <w:b/>
          <w:bCs/>
          <w:sz w:val="28"/>
          <w:szCs w:val="28"/>
        </w:rPr>
        <w:t>錄取</w:t>
      </w:r>
      <w:r>
        <w:rPr>
          <w:rFonts w:ascii="微軟正黑體" w:eastAsia="微軟正黑體" w:hAnsi="微軟正黑體" w:hint="eastAsia"/>
          <w:b/>
          <w:bCs/>
          <w:sz w:val="28"/>
          <w:szCs w:val="28"/>
        </w:rPr>
        <w:t>通知及須</w:t>
      </w:r>
      <w:r w:rsidR="001A39EE" w:rsidRPr="00EF3338">
        <w:rPr>
          <w:rFonts w:ascii="微軟正黑體" w:eastAsia="微軟正黑體" w:hAnsi="微軟正黑體" w:hint="eastAsia"/>
          <w:b/>
          <w:bCs/>
          <w:sz w:val="28"/>
          <w:szCs w:val="28"/>
        </w:rPr>
        <w:t>配合</w:t>
      </w:r>
      <w:r>
        <w:rPr>
          <w:rFonts w:ascii="微軟正黑體" w:eastAsia="微軟正黑體" w:hAnsi="微軟正黑體" w:hint="eastAsia"/>
          <w:b/>
          <w:bCs/>
          <w:sz w:val="28"/>
          <w:szCs w:val="28"/>
        </w:rPr>
        <w:t>事項</w:t>
      </w:r>
    </w:p>
    <w:p w14:paraId="58547F87" w14:textId="30F33CB0" w:rsidR="005B680A" w:rsidRPr="00F33273" w:rsidRDefault="000F34F7" w:rsidP="00F33273">
      <w:pPr>
        <w:pStyle w:val="a3"/>
        <w:numPr>
          <w:ilvl w:val="0"/>
          <w:numId w:val="7"/>
        </w:numPr>
        <w:adjustRightInd w:val="0"/>
        <w:snapToGrid w:val="0"/>
        <w:spacing w:afterLines="50" w:after="180"/>
        <w:ind w:leftChars="0" w:left="851" w:hanging="851"/>
        <w:jc w:val="both"/>
        <w:rPr>
          <w:rFonts w:ascii="微軟正黑體" w:eastAsia="微軟正黑體" w:hAnsi="微軟正黑體"/>
          <w:b/>
          <w:bCs/>
        </w:rPr>
      </w:pPr>
      <w:r w:rsidRPr="00F33273">
        <w:rPr>
          <w:rFonts w:ascii="微軟正黑體" w:eastAsia="微軟正黑體" w:hAnsi="微軟正黑體" w:hint="eastAsia"/>
        </w:rPr>
        <w:t>錄取之學校，須繳交「肖像權</w:t>
      </w:r>
      <w:r w:rsidR="00E2441E" w:rsidRPr="00F33273">
        <w:rPr>
          <w:rFonts w:ascii="微軟正黑體" w:eastAsia="微軟正黑體" w:hAnsi="微軟正黑體" w:hint="eastAsia"/>
        </w:rPr>
        <w:t>及</w:t>
      </w:r>
      <w:r w:rsidR="005B680A" w:rsidRPr="00F33273">
        <w:rPr>
          <w:rFonts w:ascii="微軟正黑體" w:eastAsia="微軟正黑體" w:hAnsi="微軟正黑體" w:hint="eastAsia"/>
        </w:rPr>
        <w:t>著作權</w:t>
      </w:r>
      <w:r w:rsidRPr="00F33273">
        <w:rPr>
          <w:rFonts w:ascii="微軟正黑體" w:eastAsia="微軟正黑體" w:hAnsi="微軟正黑體" w:hint="eastAsia"/>
        </w:rPr>
        <w:t>授權同意書」及保險所需之資料</w:t>
      </w:r>
      <w:r w:rsidR="004948A6" w:rsidRPr="00F33273">
        <w:rPr>
          <w:rFonts w:ascii="微軟正黑體" w:eastAsia="微軟正黑體" w:hAnsi="微軟正黑體" w:hint="eastAsia"/>
        </w:rPr>
        <w:t>。</w:t>
      </w:r>
    </w:p>
    <w:p w14:paraId="0919F9FB" w14:textId="7B9177BE" w:rsidR="00AD1290"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kern w:val="0"/>
          <w:szCs w:val="24"/>
        </w:rPr>
      </w:pPr>
      <w:r w:rsidRPr="00F33273">
        <w:rPr>
          <w:rFonts w:ascii="微軟正黑體" w:eastAsia="微軟正黑體" w:hAnsi="微軟正黑體" w:cs="新細明體"/>
          <w:color w:val="202124"/>
          <w:kern w:val="0"/>
          <w:szCs w:val="24"/>
          <w:shd w:val="clear" w:color="auto" w:fill="FFFFFF"/>
        </w:rPr>
        <w:t>本案為配合文化部「校外文化體驗計畫」，須於活動執行中拍攝各場次活動相關照片及影像紀錄，並授權予文化部及桃園市政府文化局使用於後續藝文活動推廣或成果等相關管道使用。參與活動之學校，</w:t>
      </w:r>
      <w:r w:rsidR="00F33273">
        <w:rPr>
          <w:rFonts w:ascii="微軟正黑體" w:eastAsia="微軟正黑體" w:hAnsi="微軟正黑體" w:cs="新細明體" w:hint="eastAsia"/>
          <w:color w:val="202124"/>
          <w:kern w:val="0"/>
          <w:szCs w:val="24"/>
          <w:shd w:val="clear" w:color="auto" w:fill="FFFFFF"/>
        </w:rPr>
        <w:t>須</w:t>
      </w:r>
      <w:r w:rsidRPr="00F33273">
        <w:rPr>
          <w:rFonts w:ascii="微軟正黑體" w:eastAsia="微軟正黑體" w:hAnsi="微軟正黑體" w:cs="新細明體"/>
          <w:color w:val="202124"/>
          <w:kern w:val="0"/>
          <w:szCs w:val="24"/>
          <w:shd w:val="clear" w:color="auto" w:fill="FFFFFF"/>
        </w:rPr>
        <w:t>協助師生繳交</w:t>
      </w:r>
      <w:r w:rsidR="00AD1290" w:rsidRPr="00F33273">
        <w:rPr>
          <w:rFonts w:ascii="微軟正黑體" w:eastAsia="微軟正黑體" w:hAnsi="微軟正黑體" w:cs="新細明體" w:hint="eastAsia"/>
          <w:color w:val="202124"/>
          <w:kern w:val="0"/>
          <w:szCs w:val="24"/>
          <w:shd w:val="clear" w:color="auto" w:fill="FFFFFF"/>
        </w:rPr>
        <w:t>「</w:t>
      </w:r>
      <w:r w:rsidRPr="00F33273">
        <w:rPr>
          <w:rFonts w:ascii="微軟正黑體" w:eastAsia="微軟正黑體" w:hAnsi="微軟正黑體" w:cs="新細明體"/>
          <w:color w:val="202124"/>
          <w:kern w:val="0"/>
          <w:szCs w:val="24"/>
          <w:shd w:val="clear" w:color="auto" w:fill="FFFFFF"/>
        </w:rPr>
        <w:t>肖像權</w:t>
      </w:r>
      <w:r w:rsidR="00AD1290" w:rsidRPr="00F33273">
        <w:rPr>
          <w:rFonts w:ascii="微軟正黑體" w:eastAsia="微軟正黑體" w:hAnsi="微軟正黑體" w:cs="新細明體" w:hint="eastAsia"/>
          <w:color w:val="202124"/>
          <w:kern w:val="0"/>
          <w:szCs w:val="24"/>
          <w:shd w:val="clear" w:color="auto" w:fill="FFFFFF"/>
        </w:rPr>
        <w:t>及</w:t>
      </w:r>
      <w:r w:rsidRPr="00F33273">
        <w:rPr>
          <w:rFonts w:ascii="微軟正黑體" w:eastAsia="微軟正黑體" w:hAnsi="微軟正黑體" w:cs="新細明體"/>
          <w:color w:val="202124"/>
          <w:kern w:val="0"/>
          <w:szCs w:val="24"/>
          <w:shd w:val="clear" w:color="auto" w:fill="FFFFFF"/>
        </w:rPr>
        <w:t>著作權授權同意書</w:t>
      </w:r>
      <w:r w:rsidR="00AD1290" w:rsidRPr="00F33273">
        <w:rPr>
          <w:rFonts w:ascii="微軟正黑體" w:eastAsia="微軟正黑體" w:hAnsi="微軟正黑體" w:cs="新細明體" w:hint="eastAsia"/>
          <w:color w:val="202124"/>
          <w:kern w:val="0"/>
          <w:szCs w:val="24"/>
          <w:shd w:val="clear" w:color="auto" w:fill="FFFFFF"/>
        </w:rPr>
        <w:t>」</w:t>
      </w:r>
      <w:r w:rsidRPr="00F33273">
        <w:rPr>
          <w:rFonts w:ascii="微軟正黑體" w:eastAsia="微軟正黑體" w:hAnsi="微軟正黑體" w:cs="新細明體"/>
          <w:color w:val="202124"/>
          <w:kern w:val="0"/>
          <w:szCs w:val="24"/>
          <w:shd w:val="clear" w:color="auto" w:fill="FFFFFF"/>
        </w:rPr>
        <w:t>，</w:t>
      </w:r>
      <w:r w:rsidR="00AD1290" w:rsidRPr="00F33273">
        <w:rPr>
          <w:rFonts w:ascii="微軟正黑體" w:eastAsia="微軟正黑體" w:hAnsi="微軟正黑體" w:cs="新細明體" w:hint="eastAsia"/>
          <w:color w:val="202124"/>
          <w:kern w:val="0"/>
          <w:szCs w:val="24"/>
          <w:shd w:val="clear" w:color="auto" w:fill="FFFFFF"/>
        </w:rPr>
        <w:t>並</w:t>
      </w:r>
      <w:r w:rsidRPr="00F33273">
        <w:rPr>
          <w:rFonts w:ascii="微軟正黑體" w:eastAsia="微軟正黑體" w:hAnsi="微軟正黑體" w:cs="新細明體"/>
          <w:color w:val="202124"/>
          <w:kern w:val="0"/>
          <w:szCs w:val="24"/>
          <w:shd w:val="clear" w:color="auto" w:fill="FFFFFF"/>
        </w:rPr>
        <w:t>於</w:t>
      </w:r>
      <w:r w:rsidRPr="00F33273">
        <w:rPr>
          <w:rFonts w:ascii="微軟正黑體" w:eastAsia="微軟正黑體" w:hAnsi="微軟正黑體" w:cs="新細明體"/>
          <w:b/>
          <w:color w:val="202124"/>
          <w:kern w:val="0"/>
          <w:szCs w:val="24"/>
          <w:u w:val="single"/>
          <w:shd w:val="clear" w:color="auto" w:fill="FFFFFF"/>
        </w:rPr>
        <w:t>參加日期</w:t>
      </w:r>
      <w:r w:rsidRPr="00F33273">
        <w:rPr>
          <w:rFonts w:ascii="微軟正黑體" w:eastAsia="微軟正黑體" w:hAnsi="微軟正黑體" w:cs="新細明體"/>
          <w:b/>
          <w:bCs/>
          <w:color w:val="202124"/>
          <w:kern w:val="0"/>
          <w:szCs w:val="24"/>
          <w:u w:val="single"/>
          <w:shd w:val="clear" w:color="auto" w:fill="FFFFFF"/>
        </w:rPr>
        <w:t>15天前</w:t>
      </w:r>
      <w:r w:rsidRPr="00F33273">
        <w:rPr>
          <w:rFonts w:ascii="微軟正黑體" w:eastAsia="微軟正黑體" w:hAnsi="微軟正黑體" w:cs="新細明體"/>
          <w:color w:val="202124"/>
          <w:kern w:val="0"/>
          <w:szCs w:val="24"/>
          <w:shd w:val="clear" w:color="auto" w:fill="FFFFFF"/>
        </w:rPr>
        <w:t>先行提供</w:t>
      </w:r>
      <w:r w:rsidR="00AD1290" w:rsidRPr="00F33273">
        <w:rPr>
          <w:rFonts w:ascii="微軟正黑體" w:eastAsia="微軟正黑體" w:hAnsi="微軟正黑體" w:cs="新細明體" w:hint="eastAsia"/>
          <w:color w:val="202124"/>
          <w:kern w:val="0"/>
          <w:szCs w:val="24"/>
          <w:shd w:val="clear" w:color="auto" w:fill="FFFFFF"/>
        </w:rPr>
        <w:t>電子檔</w:t>
      </w:r>
      <w:r w:rsidRPr="00F33273">
        <w:rPr>
          <w:rFonts w:ascii="微軟正黑體" w:eastAsia="微軟正黑體" w:hAnsi="微軟正黑體" w:cs="新細明體"/>
          <w:color w:val="202124"/>
          <w:kern w:val="0"/>
          <w:szCs w:val="24"/>
          <w:shd w:val="clear" w:color="auto" w:fill="FFFFFF"/>
        </w:rPr>
        <w:t>，活動當日</w:t>
      </w:r>
      <w:r w:rsidR="00AD1290" w:rsidRPr="00F33273">
        <w:rPr>
          <w:rFonts w:ascii="微軟正黑體" w:eastAsia="微軟正黑體" w:hAnsi="微軟正黑體" w:cs="新細明體" w:hint="eastAsia"/>
          <w:color w:val="202124"/>
          <w:kern w:val="0"/>
          <w:szCs w:val="24"/>
          <w:shd w:val="clear" w:color="auto" w:fill="FFFFFF"/>
        </w:rPr>
        <w:t>再</w:t>
      </w:r>
      <w:r w:rsidRPr="00F33273">
        <w:rPr>
          <w:rFonts w:ascii="微軟正黑體" w:eastAsia="微軟正黑體" w:hAnsi="微軟正黑體" w:cs="新細明體"/>
          <w:color w:val="202124"/>
          <w:kern w:val="0"/>
          <w:szCs w:val="24"/>
          <w:shd w:val="clear" w:color="auto" w:fill="FFFFFF"/>
        </w:rPr>
        <w:t>將蒐集好之紙本同意書繳回桃園市立大溪木藝生態博物館。</w:t>
      </w:r>
    </w:p>
    <w:p w14:paraId="67202AD6" w14:textId="34B18B34" w:rsidR="00AD1290"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color w:val="202124"/>
          <w:kern w:val="0"/>
          <w:szCs w:val="24"/>
        </w:rPr>
      </w:pPr>
      <w:r w:rsidRPr="00F33273">
        <w:rPr>
          <w:rFonts w:ascii="微軟正黑體" w:eastAsia="微軟正黑體" w:hAnsi="微軟正黑體" w:cs="新細明體"/>
          <w:color w:val="202124"/>
          <w:kern w:val="0"/>
          <w:szCs w:val="24"/>
        </w:rPr>
        <w:lastRenderedPageBreak/>
        <w:t>本案為所有參與師生投保</w:t>
      </w:r>
      <w:r w:rsidRPr="00F33273">
        <w:rPr>
          <w:rFonts w:ascii="微軟正黑體" w:eastAsia="微軟正黑體" w:hAnsi="微軟正黑體" w:cs="新細明體"/>
          <w:b/>
          <w:bCs/>
          <w:color w:val="202124"/>
          <w:kern w:val="0"/>
          <w:szCs w:val="24"/>
        </w:rPr>
        <w:t>旅遊平安險附加食物中毒及傷害醫療</w:t>
      </w:r>
      <w:r w:rsidRPr="00F33273">
        <w:rPr>
          <w:rFonts w:ascii="微軟正黑體" w:eastAsia="微軟正黑體" w:hAnsi="微軟正黑體" w:cs="新細明體"/>
          <w:color w:val="202124"/>
          <w:kern w:val="0"/>
          <w:szCs w:val="24"/>
        </w:rPr>
        <w:t>，請於參加日期</w:t>
      </w:r>
      <w:r w:rsidRPr="00F33273">
        <w:rPr>
          <w:rFonts w:ascii="微軟正黑體" w:eastAsia="微軟正黑體" w:hAnsi="微軟正黑體" w:cs="新細明體"/>
          <w:b/>
          <w:bCs/>
          <w:color w:val="202124"/>
          <w:kern w:val="0"/>
          <w:szCs w:val="24"/>
        </w:rPr>
        <w:t>15天前</w:t>
      </w:r>
      <w:r w:rsidRPr="00F33273">
        <w:rPr>
          <w:rFonts w:ascii="微軟正黑體" w:eastAsia="微軟正黑體" w:hAnsi="微軟正黑體" w:cs="新細明體"/>
          <w:color w:val="202124"/>
          <w:kern w:val="0"/>
          <w:szCs w:val="24"/>
        </w:rPr>
        <w:t>提供相關資料</w:t>
      </w:r>
      <w:r w:rsidR="00AD1290" w:rsidRPr="00F33273">
        <w:rPr>
          <w:rFonts w:ascii="微軟正黑體" w:eastAsia="微軟正黑體" w:hAnsi="微軟正黑體" w:cs="新細明體" w:hint="eastAsia"/>
          <w:color w:val="202124"/>
          <w:kern w:val="0"/>
          <w:szCs w:val="24"/>
        </w:rPr>
        <w:t>，以確保投保作業順利進行。</w:t>
      </w:r>
    </w:p>
    <w:p w14:paraId="18FD7ABC" w14:textId="5F46B68D" w:rsidR="00E2441E"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kern w:val="0"/>
          <w:szCs w:val="24"/>
        </w:rPr>
      </w:pPr>
      <w:r w:rsidRPr="00F33273">
        <w:rPr>
          <w:rFonts w:ascii="微軟正黑體" w:eastAsia="微軟正黑體" w:hAnsi="微軟正黑體" w:cs="新細明體"/>
          <w:color w:val="202124"/>
          <w:kern w:val="0"/>
          <w:szCs w:val="24"/>
        </w:rPr>
        <w:t>同意書檔案與保險所需資料，</w:t>
      </w:r>
      <w:r w:rsidRPr="00F33273">
        <w:rPr>
          <w:rFonts w:ascii="微軟正黑體" w:eastAsia="微軟正黑體" w:hAnsi="微軟正黑體" w:cs="新細明體"/>
          <w:b/>
          <w:bCs/>
          <w:color w:val="202124"/>
          <w:kern w:val="0"/>
          <w:szCs w:val="24"/>
        </w:rPr>
        <w:t>將於第二階段確定錄取後提供</w:t>
      </w:r>
      <w:r w:rsidRPr="00F33273">
        <w:rPr>
          <w:rFonts w:ascii="微軟正黑體" w:eastAsia="微軟正黑體" w:hAnsi="微軟正黑體" w:cs="新細明體"/>
          <w:color w:val="202124"/>
          <w:kern w:val="0"/>
          <w:szCs w:val="24"/>
        </w:rPr>
        <w:t>。</w:t>
      </w:r>
    </w:p>
    <w:p w14:paraId="00BFE153" w14:textId="69A8E219" w:rsidR="00E230AE" w:rsidRPr="00EF3338" w:rsidRDefault="00F33273" w:rsidP="00F33273">
      <w:pPr>
        <w:adjustRightInd w:val="0"/>
        <w:snapToGrid w:val="0"/>
        <w:spacing w:before="480"/>
        <w:rPr>
          <w:rFonts w:ascii="微軟正黑體" w:eastAsia="微軟正黑體" w:hAnsi="微軟正黑體"/>
          <w:sz w:val="28"/>
          <w:szCs w:val="28"/>
        </w:rPr>
      </w:pPr>
      <w:r>
        <w:rPr>
          <w:rFonts w:ascii="微軟正黑體" w:eastAsia="微軟正黑體" w:hAnsi="微軟正黑體" w:hint="eastAsia"/>
          <w:b/>
          <w:bCs/>
          <w:sz w:val="28"/>
          <w:szCs w:val="28"/>
        </w:rPr>
        <w:t>十</w:t>
      </w:r>
      <w:r w:rsidR="00E230AE" w:rsidRPr="00EF3338">
        <w:rPr>
          <w:rFonts w:ascii="微軟正黑體" w:eastAsia="微軟正黑體" w:hAnsi="微軟正黑體" w:hint="eastAsia"/>
          <w:b/>
          <w:bCs/>
          <w:sz w:val="28"/>
          <w:szCs w:val="28"/>
        </w:rPr>
        <w:t>、本活動聯繫窗口</w:t>
      </w:r>
      <w:r w:rsidR="0035102B" w:rsidRPr="00EF3338">
        <w:rPr>
          <w:rFonts w:ascii="微軟正黑體" w:eastAsia="微軟正黑體" w:hAnsi="微軟正黑體" w:hint="eastAsia"/>
          <w:sz w:val="28"/>
          <w:szCs w:val="28"/>
        </w:rPr>
        <w:t>：</w:t>
      </w:r>
      <w:r w:rsidR="0035102B" w:rsidRPr="00EF3338">
        <w:rPr>
          <w:rFonts w:ascii="微軟正黑體" w:eastAsia="微軟正黑體" w:hAnsi="微軟正黑體"/>
          <w:sz w:val="28"/>
          <w:szCs w:val="28"/>
        </w:rPr>
        <w:t xml:space="preserve"> </w:t>
      </w:r>
    </w:p>
    <w:p w14:paraId="23F753FE" w14:textId="7D9B0691" w:rsidR="00E230AE"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聯絡人</w:t>
      </w:r>
      <w:r w:rsidR="00341C3C">
        <w:rPr>
          <w:rFonts w:ascii="微軟正黑體" w:eastAsia="微軟正黑體" w:hAnsi="微軟正黑體" w:hint="eastAsia"/>
        </w:rPr>
        <w:t>：桃園市立大溪木藝生態博物館 公共服務專員 姜小姐</w:t>
      </w:r>
    </w:p>
    <w:p w14:paraId="4589614A" w14:textId="7B30F807" w:rsidR="0035102B"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聯絡電話</w:t>
      </w:r>
      <w:r w:rsidR="00341C3C">
        <w:rPr>
          <w:rFonts w:ascii="微軟正黑體" w:eastAsia="微軟正黑體" w:hAnsi="微軟正黑體" w:hint="eastAsia"/>
        </w:rPr>
        <w:t>：03-3888600 #315</w:t>
      </w:r>
    </w:p>
    <w:p w14:paraId="18C0882A" w14:textId="7CF48CCA" w:rsidR="0035102B"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聯絡信箱</w:t>
      </w:r>
      <w:r w:rsidR="00341C3C">
        <w:rPr>
          <w:rFonts w:ascii="微軟正黑體" w:eastAsia="微軟正黑體" w:hAnsi="微軟正黑體" w:hint="eastAsia"/>
        </w:rPr>
        <w:t>：</w:t>
      </w:r>
      <w:hyperlink r:id="rId8" w:history="1">
        <w:r w:rsidR="0018538D" w:rsidRPr="00AA701B">
          <w:rPr>
            <w:rStyle w:val="a9"/>
            <w:rFonts w:ascii="微軟正黑體" w:eastAsia="微軟正黑體" w:hAnsi="微軟正黑體"/>
          </w:rPr>
          <w:t>033888600a304@gmail.com</w:t>
        </w:r>
      </w:hyperlink>
    </w:p>
    <w:p w14:paraId="2A0CA3A5" w14:textId="1FBC86D5" w:rsidR="005A70C1" w:rsidRPr="00552DFC" w:rsidRDefault="00552DFC" w:rsidP="00F33273">
      <w:pPr>
        <w:adjustRightInd w:val="0"/>
        <w:snapToGrid w:val="0"/>
        <w:spacing w:before="240"/>
        <w:rPr>
          <w:rFonts w:ascii="微軟正黑體" w:eastAsia="微軟正黑體" w:hAnsi="微軟正黑體"/>
          <w:b/>
          <w:bCs/>
        </w:rPr>
      </w:pPr>
      <w:r w:rsidRPr="00552DFC">
        <w:rPr>
          <w:rFonts w:ascii="微軟正黑體" w:eastAsia="微軟正黑體" w:hAnsi="微軟正黑體" w:hint="eastAsia"/>
          <w:b/>
          <w:bCs/>
        </w:rPr>
        <w:t>確定錄取後，第二階段將轉由承辦廠商進行聯繫。</w:t>
      </w:r>
    </w:p>
    <w:p w14:paraId="3081BA72" w14:textId="3C91A54A" w:rsidR="00E05B13"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聯絡人：宜展公關顧問有限公司 經理 武先生</w:t>
      </w:r>
    </w:p>
    <w:p w14:paraId="7BDA7590" w14:textId="6909149B" w:rsidR="00E05B13"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聯絡電話：03-336-6108 #11</w:t>
      </w:r>
      <w:r w:rsidR="00F33273">
        <w:rPr>
          <w:rFonts w:ascii="微軟正黑體" w:eastAsia="微軟正黑體" w:hAnsi="微軟正黑體" w:hint="eastAsia"/>
        </w:rPr>
        <w:t xml:space="preserve"> </w:t>
      </w:r>
      <w:r>
        <w:rPr>
          <w:rFonts w:ascii="微軟正黑體" w:eastAsia="微軟正黑體" w:hAnsi="微軟正黑體" w:hint="eastAsia"/>
        </w:rPr>
        <w:t>／</w:t>
      </w:r>
      <w:r w:rsidR="00F33273">
        <w:rPr>
          <w:rFonts w:ascii="微軟正黑體" w:eastAsia="微軟正黑體" w:hAnsi="微軟正黑體" w:hint="eastAsia"/>
        </w:rPr>
        <w:t xml:space="preserve"> </w:t>
      </w:r>
      <w:r>
        <w:rPr>
          <w:rFonts w:ascii="微軟正黑體" w:eastAsia="微軟正黑體" w:hAnsi="微軟正黑體" w:hint="eastAsia"/>
        </w:rPr>
        <w:t>0986-103-683</w:t>
      </w:r>
    </w:p>
    <w:p w14:paraId="7507943D" w14:textId="27DDFC09" w:rsidR="00E230AE"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聯絡信箱：</w:t>
      </w:r>
      <w:hyperlink r:id="rId9" w:history="1">
        <w:r w:rsidRPr="00AA701B">
          <w:rPr>
            <w:rStyle w:val="a9"/>
            <w:rFonts w:ascii="微軟正黑體" w:eastAsia="微軟正黑體" w:hAnsi="微軟正黑體" w:hint="eastAsia"/>
          </w:rPr>
          <w:t>m</w:t>
        </w:r>
        <w:r w:rsidRPr="00AA701B">
          <w:rPr>
            <w:rStyle w:val="a9"/>
            <w:rFonts w:ascii="微軟正黑體" w:eastAsia="微軟正黑體" w:hAnsi="微軟正黑體"/>
          </w:rPr>
          <w:t>ampomampo@gmail.com</w:t>
        </w:r>
      </w:hyperlink>
    </w:p>
    <w:p w14:paraId="0A1A9E5E" w14:textId="4D88791C" w:rsidR="00A871AD" w:rsidRDefault="00A871AD" w:rsidP="00F33273">
      <w:pPr>
        <w:adjustRightInd w:val="0"/>
        <w:snapToGrid w:val="0"/>
        <w:rPr>
          <w:rFonts w:ascii="微軟正黑體" w:eastAsia="微軟正黑體" w:hAnsi="微軟正黑體"/>
        </w:rPr>
      </w:pPr>
    </w:p>
    <w:p w14:paraId="079B0523" w14:textId="092B08BF" w:rsidR="00DB042F" w:rsidRPr="00E230AE" w:rsidRDefault="00DB042F" w:rsidP="00F33273">
      <w:pPr>
        <w:adjustRightInd w:val="0"/>
        <w:snapToGrid w:val="0"/>
        <w:rPr>
          <w:rFonts w:ascii="微軟正黑體" w:eastAsia="微軟正黑體" w:hAnsi="微軟正黑體"/>
        </w:rPr>
      </w:pPr>
    </w:p>
    <w:sectPr w:rsidR="00DB042F" w:rsidRPr="00E230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0681" w14:textId="77777777" w:rsidR="00130D53" w:rsidRDefault="00130D53" w:rsidP="00E7428F">
      <w:r>
        <w:separator/>
      </w:r>
    </w:p>
  </w:endnote>
  <w:endnote w:type="continuationSeparator" w:id="0">
    <w:p w14:paraId="527565EC" w14:textId="77777777" w:rsidR="00130D53" w:rsidRDefault="00130D53" w:rsidP="00E7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9F31" w14:textId="77777777" w:rsidR="00130D53" w:rsidRDefault="00130D53" w:rsidP="00E7428F">
      <w:r>
        <w:separator/>
      </w:r>
    </w:p>
  </w:footnote>
  <w:footnote w:type="continuationSeparator" w:id="0">
    <w:p w14:paraId="3B1A0846" w14:textId="77777777" w:rsidR="00130D53" w:rsidRDefault="00130D53" w:rsidP="00E74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685"/>
    <w:multiLevelType w:val="hybridMultilevel"/>
    <w:tmpl w:val="276E28B6"/>
    <w:lvl w:ilvl="0" w:tplc="71E261B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E33D2"/>
    <w:multiLevelType w:val="hybridMultilevel"/>
    <w:tmpl w:val="08B2D886"/>
    <w:lvl w:ilvl="0" w:tplc="6910E3A8">
      <w:start w:val="1"/>
      <w:numFmt w:val="taiwaneseCountingThousand"/>
      <w:lvlText w:val="（%1）"/>
      <w:lvlJc w:val="left"/>
      <w:pPr>
        <w:ind w:left="480" w:hanging="480"/>
      </w:pPr>
      <w:rPr>
        <w:rFonts w:hint="eastAsia"/>
      </w:rPr>
    </w:lvl>
    <w:lvl w:ilvl="1" w:tplc="66C03B06">
      <w:numFmt w:val="bullet"/>
      <w:lvlText w:val="＊"/>
      <w:lvlJc w:val="left"/>
      <w:pPr>
        <w:ind w:left="840" w:hanging="360"/>
      </w:pPr>
      <w:rPr>
        <w:rFonts w:ascii="微軟正黑體" w:eastAsia="微軟正黑體" w:hAnsi="微軟正黑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8D3DB2"/>
    <w:multiLevelType w:val="hybridMultilevel"/>
    <w:tmpl w:val="4E7C6880"/>
    <w:lvl w:ilvl="0" w:tplc="6910E3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473B10"/>
    <w:multiLevelType w:val="hybridMultilevel"/>
    <w:tmpl w:val="0922AEE2"/>
    <w:lvl w:ilvl="0" w:tplc="6910E3A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D65567B"/>
    <w:multiLevelType w:val="hybridMultilevel"/>
    <w:tmpl w:val="EAECFCE6"/>
    <w:lvl w:ilvl="0" w:tplc="38522B3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C591B0F"/>
    <w:multiLevelType w:val="hybridMultilevel"/>
    <w:tmpl w:val="73144B16"/>
    <w:lvl w:ilvl="0" w:tplc="71E261B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A533B2D"/>
    <w:multiLevelType w:val="hybridMultilevel"/>
    <w:tmpl w:val="BD5881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07"/>
    <w:rsid w:val="0002364D"/>
    <w:rsid w:val="00027FF8"/>
    <w:rsid w:val="00063406"/>
    <w:rsid w:val="00096048"/>
    <w:rsid w:val="000C4935"/>
    <w:rsid w:val="000D5856"/>
    <w:rsid w:val="000F34F7"/>
    <w:rsid w:val="00130D53"/>
    <w:rsid w:val="00137CE5"/>
    <w:rsid w:val="00182178"/>
    <w:rsid w:val="0018538D"/>
    <w:rsid w:val="001A39EE"/>
    <w:rsid w:val="001A7523"/>
    <w:rsid w:val="001A78EA"/>
    <w:rsid w:val="001B4A1F"/>
    <w:rsid w:val="001E2B5E"/>
    <w:rsid w:val="00213CCC"/>
    <w:rsid w:val="002674B6"/>
    <w:rsid w:val="00292DD0"/>
    <w:rsid w:val="002C7CFA"/>
    <w:rsid w:val="002E38C1"/>
    <w:rsid w:val="00336682"/>
    <w:rsid w:val="00341C3C"/>
    <w:rsid w:val="00344FAF"/>
    <w:rsid w:val="0035102B"/>
    <w:rsid w:val="0035717A"/>
    <w:rsid w:val="003574A5"/>
    <w:rsid w:val="003D3B9E"/>
    <w:rsid w:val="003F7ED5"/>
    <w:rsid w:val="00460966"/>
    <w:rsid w:val="00490E59"/>
    <w:rsid w:val="004948A6"/>
    <w:rsid w:val="004B7339"/>
    <w:rsid w:val="004E27F4"/>
    <w:rsid w:val="004E76DC"/>
    <w:rsid w:val="004F17B9"/>
    <w:rsid w:val="004F6BB0"/>
    <w:rsid w:val="005050BA"/>
    <w:rsid w:val="005210B2"/>
    <w:rsid w:val="00535CC7"/>
    <w:rsid w:val="00543F7D"/>
    <w:rsid w:val="005475D2"/>
    <w:rsid w:val="00552DFC"/>
    <w:rsid w:val="00560061"/>
    <w:rsid w:val="005A70C1"/>
    <w:rsid w:val="005B07AD"/>
    <w:rsid w:val="005B680A"/>
    <w:rsid w:val="005D530C"/>
    <w:rsid w:val="005E3E86"/>
    <w:rsid w:val="00606721"/>
    <w:rsid w:val="006120B4"/>
    <w:rsid w:val="00636D7F"/>
    <w:rsid w:val="006378A5"/>
    <w:rsid w:val="006515E6"/>
    <w:rsid w:val="0068294B"/>
    <w:rsid w:val="006C215E"/>
    <w:rsid w:val="006F186D"/>
    <w:rsid w:val="00744C07"/>
    <w:rsid w:val="00763329"/>
    <w:rsid w:val="007A64AD"/>
    <w:rsid w:val="007B721C"/>
    <w:rsid w:val="00817181"/>
    <w:rsid w:val="00826ADF"/>
    <w:rsid w:val="00832028"/>
    <w:rsid w:val="0086732A"/>
    <w:rsid w:val="0088293B"/>
    <w:rsid w:val="00883659"/>
    <w:rsid w:val="008C2747"/>
    <w:rsid w:val="008D4C8A"/>
    <w:rsid w:val="008E1C37"/>
    <w:rsid w:val="00904C7B"/>
    <w:rsid w:val="009224D7"/>
    <w:rsid w:val="00934626"/>
    <w:rsid w:val="00943E15"/>
    <w:rsid w:val="009511B9"/>
    <w:rsid w:val="009707E2"/>
    <w:rsid w:val="00A070E3"/>
    <w:rsid w:val="00A176CD"/>
    <w:rsid w:val="00A2056B"/>
    <w:rsid w:val="00A43953"/>
    <w:rsid w:val="00A5624A"/>
    <w:rsid w:val="00A871AD"/>
    <w:rsid w:val="00AD1290"/>
    <w:rsid w:val="00AE2F1A"/>
    <w:rsid w:val="00B509CF"/>
    <w:rsid w:val="00B6166D"/>
    <w:rsid w:val="00B8012B"/>
    <w:rsid w:val="00BA0533"/>
    <w:rsid w:val="00C3030A"/>
    <w:rsid w:val="00C405B8"/>
    <w:rsid w:val="00C834F4"/>
    <w:rsid w:val="00CB009A"/>
    <w:rsid w:val="00CD2882"/>
    <w:rsid w:val="00D40BD9"/>
    <w:rsid w:val="00DB042F"/>
    <w:rsid w:val="00DC45A0"/>
    <w:rsid w:val="00DE3042"/>
    <w:rsid w:val="00E05B13"/>
    <w:rsid w:val="00E230AE"/>
    <w:rsid w:val="00E242DF"/>
    <w:rsid w:val="00E2441E"/>
    <w:rsid w:val="00E27315"/>
    <w:rsid w:val="00E7428F"/>
    <w:rsid w:val="00E83D37"/>
    <w:rsid w:val="00EE62D5"/>
    <w:rsid w:val="00EF3338"/>
    <w:rsid w:val="00F040EE"/>
    <w:rsid w:val="00F05688"/>
    <w:rsid w:val="00F25915"/>
    <w:rsid w:val="00F261E3"/>
    <w:rsid w:val="00F33273"/>
    <w:rsid w:val="00F42869"/>
    <w:rsid w:val="00F80F00"/>
    <w:rsid w:val="00F81C4F"/>
    <w:rsid w:val="00F82E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EB039"/>
  <w15:chartTrackingRefBased/>
  <w15:docId w15:val="{EF848B63-BF93-46CB-9241-7B9F778E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9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4C0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E230AE"/>
    <w:pPr>
      <w:ind w:leftChars="200" w:left="480"/>
    </w:pPr>
  </w:style>
  <w:style w:type="paragraph" w:styleId="a4">
    <w:name w:val="header"/>
    <w:basedOn w:val="a"/>
    <w:link w:val="a5"/>
    <w:uiPriority w:val="99"/>
    <w:unhideWhenUsed/>
    <w:rsid w:val="00E7428F"/>
    <w:pPr>
      <w:tabs>
        <w:tab w:val="center" w:pos="4153"/>
        <w:tab w:val="right" w:pos="8306"/>
      </w:tabs>
      <w:snapToGrid w:val="0"/>
    </w:pPr>
    <w:rPr>
      <w:sz w:val="20"/>
      <w:szCs w:val="20"/>
    </w:rPr>
  </w:style>
  <w:style w:type="character" w:customStyle="1" w:styleId="a5">
    <w:name w:val="頁首 字元"/>
    <w:basedOn w:val="a0"/>
    <w:link w:val="a4"/>
    <w:uiPriority w:val="99"/>
    <w:rsid w:val="00E7428F"/>
    <w:rPr>
      <w:sz w:val="20"/>
      <w:szCs w:val="20"/>
    </w:rPr>
  </w:style>
  <w:style w:type="paragraph" w:styleId="a6">
    <w:name w:val="footer"/>
    <w:basedOn w:val="a"/>
    <w:link w:val="a7"/>
    <w:uiPriority w:val="99"/>
    <w:unhideWhenUsed/>
    <w:rsid w:val="00E7428F"/>
    <w:pPr>
      <w:tabs>
        <w:tab w:val="center" w:pos="4153"/>
        <w:tab w:val="right" w:pos="8306"/>
      </w:tabs>
      <w:snapToGrid w:val="0"/>
    </w:pPr>
    <w:rPr>
      <w:sz w:val="20"/>
      <w:szCs w:val="20"/>
    </w:rPr>
  </w:style>
  <w:style w:type="character" w:customStyle="1" w:styleId="a7">
    <w:name w:val="頁尾 字元"/>
    <w:basedOn w:val="a0"/>
    <w:link w:val="a6"/>
    <w:uiPriority w:val="99"/>
    <w:rsid w:val="00E7428F"/>
    <w:rPr>
      <w:sz w:val="20"/>
      <w:szCs w:val="20"/>
    </w:rPr>
  </w:style>
  <w:style w:type="table" w:styleId="a8">
    <w:name w:val="Table Grid"/>
    <w:basedOn w:val="a1"/>
    <w:uiPriority w:val="39"/>
    <w:rsid w:val="00E74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8538D"/>
    <w:rPr>
      <w:color w:val="0563C1" w:themeColor="hyperlink"/>
      <w:u w:val="single"/>
    </w:rPr>
  </w:style>
  <w:style w:type="character" w:customStyle="1" w:styleId="1">
    <w:name w:val="未解析的提及1"/>
    <w:basedOn w:val="a0"/>
    <w:uiPriority w:val="99"/>
    <w:semiHidden/>
    <w:unhideWhenUsed/>
    <w:rsid w:val="0018538D"/>
    <w:rPr>
      <w:color w:val="605E5C"/>
      <w:shd w:val="clear" w:color="auto" w:fill="E1DFDD"/>
    </w:rPr>
  </w:style>
  <w:style w:type="character" w:styleId="aa">
    <w:name w:val="FollowedHyperlink"/>
    <w:basedOn w:val="a0"/>
    <w:uiPriority w:val="99"/>
    <w:semiHidden/>
    <w:unhideWhenUsed/>
    <w:rsid w:val="00E05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312411">
      <w:bodyDiv w:val="1"/>
      <w:marLeft w:val="0"/>
      <w:marRight w:val="0"/>
      <w:marTop w:val="0"/>
      <w:marBottom w:val="0"/>
      <w:divBdr>
        <w:top w:val="none" w:sz="0" w:space="0" w:color="auto"/>
        <w:left w:val="none" w:sz="0" w:space="0" w:color="auto"/>
        <w:bottom w:val="none" w:sz="0" w:space="0" w:color="auto"/>
        <w:right w:val="none" w:sz="0" w:space="0" w:color="auto"/>
      </w:divBdr>
      <w:divsChild>
        <w:div w:id="344939849">
          <w:marLeft w:val="0"/>
          <w:marRight w:val="0"/>
          <w:marTop w:val="0"/>
          <w:marBottom w:val="0"/>
          <w:divBdr>
            <w:top w:val="none" w:sz="0" w:space="0" w:color="auto"/>
            <w:left w:val="none" w:sz="0" w:space="0" w:color="auto"/>
            <w:bottom w:val="none" w:sz="0" w:space="0" w:color="auto"/>
            <w:right w:val="none" w:sz="0" w:space="0" w:color="auto"/>
          </w:divBdr>
        </w:div>
        <w:div w:id="188194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33888600a304@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mpomampo@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2025-01-02T01:06:00Z</cp:lastPrinted>
  <dcterms:created xsi:type="dcterms:W3CDTF">2025-01-17T02:43:00Z</dcterms:created>
  <dcterms:modified xsi:type="dcterms:W3CDTF">2025-01-17T02:43:00Z</dcterms:modified>
</cp:coreProperties>
</file>